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A2704" w14:textId="39553338" w:rsidR="00507299" w:rsidRPr="00507299" w:rsidRDefault="00507299" w:rsidP="00507299">
      <w:pPr>
        <w:tabs>
          <w:tab w:val="left" w:pos="2655"/>
        </w:tabs>
        <w:spacing w:line="240" w:lineRule="auto"/>
        <w:jc w:val="right"/>
        <w:rPr>
          <w:rFonts w:cstheme="minorHAnsi"/>
        </w:rPr>
      </w:pPr>
      <w:bookmarkStart w:id="0" w:name="_GoBack"/>
      <w:bookmarkEnd w:id="0"/>
      <w:r w:rsidRPr="00507299">
        <w:rPr>
          <w:rFonts w:cstheme="minorHAnsi"/>
        </w:rPr>
        <w:t>Projekt umowy  nr 4 do SIWZ</w:t>
      </w:r>
    </w:p>
    <w:p w14:paraId="10779CDF" w14:textId="77777777" w:rsidR="00507299" w:rsidRPr="00507299" w:rsidRDefault="00507299" w:rsidP="0050497B">
      <w:pPr>
        <w:tabs>
          <w:tab w:val="left" w:pos="2655"/>
        </w:tabs>
        <w:spacing w:line="240" w:lineRule="auto"/>
        <w:ind w:left="360"/>
        <w:jc w:val="center"/>
        <w:rPr>
          <w:rFonts w:cstheme="minorHAnsi"/>
        </w:rPr>
      </w:pPr>
    </w:p>
    <w:p w14:paraId="43C2B7FD" w14:textId="1CFFD2B4" w:rsidR="00B14E00" w:rsidRPr="00507299" w:rsidRDefault="00682E94" w:rsidP="0050497B">
      <w:pPr>
        <w:tabs>
          <w:tab w:val="left" w:pos="2655"/>
        </w:tabs>
        <w:spacing w:line="240" w:lineRule="auto"/>
        <w:ind w:left="360"/>
        <w:jc w:val="center"/>
        <w:rPr>
          <w:rFonts w:cstheme="minorHAnsi"/>
        </w:rPr>
      </w:pPr>
      <w:r w:rsidRPr="00507299">
        <w:rPr>
          <w:rFonts w:cstheme="minorHAnsi"/>
        </w:rPr>
        <w:t xml:space="preserve">Umowa Nr </w:t>
      </w:r>
      <w:r w:rsidR="00673A9B" w:rsidRPr="00507299">
        <w:rPr>
          <w:rFonts w:cstheme="minorHAnsi"/>
        </w:rPr>
        <w:t>____</w:t>
      </w:r>
      <w:r w:rsidR="007A0757" w:rsidRPr="00507299">
        <w:rPr>
          <w:rFonts w:cstheme="minorHAnsi"/>
        </w:rPr>
        <w:t>/</w:t>
      </w:r>
      <w:r w:rsidR="00673A9B" w:rsidRPr="00507299">
        <w:rPr>
          <w:rFonts w:cstheme="minorHAnsi"/>
        </w:rPr>
        <w:t>20</w:t>
      </w:r>
      <w:r w:rsidR="00183B07" w:rsidRPr="00507299">
        <w:rPr>
          <w:rFonts w:cstheme="minorHAnsi"/>
        </w:rPr>
        <w:t>20</w:t>
      </w:r>
    </w:p>
    <w:p w14:paraId="045AF3FC" w14:textId="6A68FCB5" w:rsidR="00B14E00" w:rsidRPr="00507299" w:rsidRDefault="00B14E00" w:rsidP="004C3EB2">
      <w:pPr>
        <w:spacing w:line="240" w:lineRule="auto"/>
        <w:jc w:val="both"/>
        <w:rPr>
          <w:rFonts w:cstheme="minorHAnsi"/>
        </w:rPr>
      </w:pPr>
      <w:r w:rsidRPr="00507299">
        <w:rPr>
          <w:rFonts w:cstheme="minorHAnsi"/>
        </w:rPr>
        <w:t xml:space="preserve">zawarta </w:t>
      </w:r>
      <w:r w:rsidR="00C77552" w:rsidRPr="00507299">
        <w:rPr>
          <w:rFonts w:cstheme="minorHAnsi"/>
        </w:rPr>
        <w:t xml:space="preserve">w dniu _________________ </w:t>
      </w:r>
      <w:r w:rsidRPr="00507299">
        <w:rPr>
          <w:rFonts w:cstheme="minorHAnsi"/>
        </w:rPr>
        <w:t xml:space="preserve"> pomiędzy, </w:t>
      </w:r>
      <w:r w:rsidR="004C3EB2" w:rsidRPr="004C3EB2">
        <w:rPr>
          <w:rFonts w:cstheme="minorHAnsi"/>
        </w:rPr>
        <w:t>1.</w:t>
      </w:r>
      <w:r w:rsidR="004C3EB2" w:rsidRPr="004C3EB2">
        <w:rPr>
          <w:rFonts w:cstheme="minorHAnsi"/>
        </w:rPr>
        <w:tab/>
        <w:t>Miasto Łódź - Przedszkole Miejskie nr 114 Integracyjne</w:t>
      </w:r>
      <w:r w:rsidRPr="00507299">
        <w:rPr>
          <w:rFonts w:cstheme="minorHAnsi"/>
        </w:rPr>
        <w:t xml:space="preserve">, </w:t>
      </w:r>
      <w:r w:rsidR="004C3EB2" w:rsidRPr="004C3EB2">
        <w:rPr>
          <w:rFonts w:cstheme="minorHAnsi"/>
        </w:rPr>
        <w:t xml:space="preserve">ul. </w:t>
      </w:r>
      <w:proofErr w:type="spellStart"/>
      <w:r w:rsidR="004C3EB2" w:rsidRPr="004C3EB2">
        <w:rPr>
          <w:rFonts w:cstheme="minorHAnsi"/>
        </w:rPr>
        <w:t>Starosikawska</w:t>
      </w:r>
      <w:proofErr w:type="spellEnd"/>
      <w:r w:rsidR="004C3EB2" w:rsidRPr="004C3EB2">
        <w:rPr>
          <w:rFonts w:cstheme="minorHAnsi"/>
        </w:rPr>
        <w:t xml:space="preserve"> 18, 91-754 Łódź</w:t>
      </w:r>
      <w:r w:rsidR="004C3EB2">
        <w:rPr>
          <w:rFonts w:cstheme="minorHAnsi"/>
        </w:rPr>
        <w:t xml:space="preserve">, </w:t>
      </w:r>
      <w:r w:rsidRPr="00507299">
        <w:rPr>
          <w:rFonts w:cstheme="minorHAnsi"/>
        </w:rPr>
        <w:t xml:space="preserve">reprezentowanym przez </w:t>
      </w:r>
      <w:r w:rsidR="004C3EB2">
        <w:rPr>
          <w:rFonts w:cstheme="minorHAnsi"/>
        </w:rPr>
        <w:t>Dyrektora:</w:t>
      </w:r>
      <w:r w:rsidRPr="00507299">
        <w:rPr>
          <w:rFonts w:cstheme="minorHAnsi"/>
        </w:rPr>
        <w:t>, _______________________________________________________________________,</w:t>
      </w:r>
    </w:p>
    <w:p w14:paraId="58B45427" w14:textId="77777777" w:rsidR="00B72A7D" w:rsidRPr="00507299" w:rsidRDefault="00B72A7D" w:rsidP="0050497B">
      <w:pPr>
        <w:spacing w:before="200" w:line="240" w:lineRule="auto"/>
        <w:jc w:val="both"/>
        <w:rPr>
          <w:rFonts w:cstheme="minorHAnsi"/>
        </w:rPr>
      </w:pPr>
      <w:r w:rsidRPr="00507299">
        <w:rPr>
          <w:rFonts w:cstheme="minorHAnsi"/>
        </w:rPr>
        <w:t>zwanym dalej Zamawiającym</w:t>
      </w:r>
    </w:p>
    <w:p w14:paraId="2A7920ED" w14:textId="77777777" w:rsidR="00673A9B" w:rsidRPr="00507299" w:rsidRDefault="00682E94" w:rsidP="0050497B">
      <w:pPr>
        <w:spacing w:before="200" w:line="240" w:lineRule="auto"/>
        <w:rPr>
          <w:rFonts w:cstheme="minorHAnsi"/>
        </w:rPr>
      </w:pPr>
      <w:r w:rsidRPr="00507299">
        <w:rPr>
          <w:rFonts w:cstheme="minorHAnsi"/>
        </w:rPr>
        <w:t>a _________</w:t>
      </w:r>
      <w:r w:rsidR="00673A9B" w:rsidRPr="00507299">
        <w:rPr>
          <w:rFonts w:cstheme="minorHAnsi"/>
        </w:rPr>
        <w:t>_____________________________________________________________________</w:t>
      </w:r>
    </w:p>
    <w:p w14:paraId="03F0F446" w14:textId="77777777" w:rsidR="00682E94" w:rsidRPr="00507299" w:rsidRDefault="00673A9B" w:rsidP="0050497B">
      <w:pPr>
        <w:spacing w:before="200" w:line="240" w:lineRule="auto"/>
        <w:rPr>
          <w:rFonts w:cstheme="minorHAnsi"/>
        </w:rPr>
      </w:pPr>
      <w:r w:rsidRPr="00507299">
        <w:rPr>
          <w:rFonts w:cstheme="minorHAnsi"/>
        </w:rPr>
        <w:t>________________________________________________________________________________</w:t>
      </w:r>
      <w:r w:rsidR="00682E94" w:rsidRPr="00507299">
        <w:rPr>
          <w:rFonts w:cstheme="minorHAnsi"/>
        </w:rPr>
        <w:br/>
      </w:r>
      <w:r w:rsidR="007A0757" w:rsidRPr="00507299">
        <w:rPr>
          <w:rFonts w:cstheme="minorHAnsi"/>
        </w:rPr>
        <w:t>zwanym</w:t>
      </w:r>
      <w:r w:rsidR="008B3C64" w:rsidRPr="00507299">
        <w:rPr>
          <w:rFonts w:cstheme="minorHAnsi"/>
        </w:rPr>
        <w:t xml:space="preserve"> dalej Wykonawcą reprezentowanym</w:t>
      </w:r>
      <w:r w:rsidR="00B72A7D" w:rsidRPr="00507299">
        <w:rPr>
          <w:rFonts w:cstheme="minorHAnsi"/>
        </w:rPr>
        <w:t xml:space="preserve"> przez:</w:t>
      </w:r>
    </w:p>
    <w:p w14:paraId="4DD7E28B" w14:textId="77777777" w:rsidR="00B72A7D" w:rsidRPr="00507299" w:rsidRDefault="00B72A7D" w:rsidP="0050497B">
      <w:pPr>
        <w:spacing w:before="200" w:line="240" w:lineRule="auto"/>
        <w:jc w:val="both"/>
        <w:rPr>
          <w:rFonts w:cstheme="minorHAnsi"/>
        </w:rPr>
      </w:pPr>
      <w:r w:rsidRPr="00507299">
        <w:rPr>
          <w:rFonts w:cstheme="minorHAnsi"/>
        </w:rPr>
        <w:t>została zawarta umowa następującej treści:</w:t>
      </w:r>
    </w:p>
    <w:p w14:paraId="6E1AC26A" w14:textId="77777777" w:rsidR="00B72A7D" w:rsidRPr="00507299" w:rsidRDefault="00B72A7D" w:rsidP="0050497B">
      <w:pPr>
        <w:spacing w:after="0" w:line="240" w:lineRule="auto"/>
        <w:jc w:val="center"/>
        <w:rPr>
          <w:rFonts w:cstheme="minorHAnsi"/>
          <w:b/>
        </w:rPr>
      </w:pPr>
      <w:r w:rsidRPr="00507299">
        <w:rPr>
          <w:rFonts w:cstheme="minorHAnsi"/>
          <w:b/>
        </w:rPr>
        <w:t>§1</w:t>
      </w:r>
    </w:p>
    <w:p w14:paraId="13A14722" w14:textId="77777777" w:rsidR="00B72A7D" w:rsidRPr="00507299" w:rsidRDefault="00B72A7D" w:rsidP="0050497B">
      <w:pPr>
        <w:spacing w:line="240" w:lineRule="auto"/>
        <w:jc w:val="center"/>
        <w:rPr>
          <w:rFonts w:cstheme="minorHAnsi"/>
          <w:b/>
        </w:rPr>
      </w:pPr>
      <w:r w:rsidRPr="00507299">
        <w:rPr>
          <w:rFonts w:cstheme="minorHAnsi"/>
          <w:b/>
        </w:rPr>
        <w:t>Przedmiot umowy</w:t>
      </w:r>
    </w:p>
    <w:p w14:paraId="4EAFE7AF" w14:textId="17624104" w:rsidR="00B66246" w:rsidRPr="004C3EB2" w:rsidRDefault="00673A9B" w:rsidP="004C3EB2">
      <w:pPr>
        <w:pStyle w:val="Akapitzlist"/>
        <w:numPr>
          <w:ilvl w:val="0"/>
          <w:numId w:val="12"/>
        </w:numPr>
        <w:tabs>
          <w:tab w:val="left" w:pos="284"/>
        </w:tabs>
        <w:suppressAutoHyphens/>
        <w:spacing w:after="120" w:line="240" w:lineRule="auto"/>
        <w:ind w:left="284" w:right="-142" w:hanging="284"/>
        <w:jc w:val="both"/>
        <w:rPr>
          <w:rFonts w:cstheme="minorHAnsi"/>
          <w:b/>
        </w:rPr>
      </w:pPr>
      <w:r w:rsidRPr="00507299">
        <w:rPr>
          <w:rFonts w:cstheme="minorHAnsi"/>
        </w:rPr>
        <w:t>Podstawą zawarcia niniejszej umowy jest udzielenie zamówienia publicznego w trybie przetargu nieograniczonego zgodnie z przepisami ustawy z dnia 29 stycznia 2004 r. Prawo zamówień publicznych (</w:t>
      </w:r>
      <w:r w:rsidRPr="00507299">
        <w:rPr>
          <w:rFonts w:cstheme="minorHAnsi"/>
          <w:color w:val="000000"/>
        </w:rPr>
        <w:t>tj. Dz. U. z 201</w:t>
      </w:r>
      <w:r w:rsidR="00B66246" w:rsidRPr="00507299">
        <w:rPr>
          <w:rFonts w:cstheme="minorHAnsi"/>
          <w:color w:val="000000"/>
        </w:rPr>
        <w:t>9</w:t>
      </w:r>
      <w:r w:rsidRPr="00507299">
        <w:rPr>
          <w:rFonts w:cstheme="minorHAnsi"/>
          <w:color w:val="000000"/>
        </w:rPr>
        <w:t xml:space="preserve"> r. poz. </w:t>
      </w:r>
      <w:r w:rsidR="00B66246" w:rsidRPr="00507299">
        <w:rPr>
          <w:rFonts w:cstheme="minorHAnsi"/>
          <w:color w:val="000000"/>
        </w:rPr>
        <w:t>1843</w:t>
      </w:r>
      <w:r w:rsidRPr="00507299">
        <w:rPr>
          <w:rFonts w:cstheme="minorHAnsi"/>
          <w:color w:val="000000"/>
        </w:rPr>
        <w:t xml:space="preserve">) </w:t>
      </w:r>
      <w:r w:rsidRPr="00507299">
        <w:rPr>
          <w:rFonts w:cstheme="minorHAnsi"/>
        </w:rPr>
        <w:t>pn.:</w:t>
      </w:r>
      <w:r w:rsidRPr="00507299">
        <w:rPr>
          <w:rFonts w:cstheme="minorHAnsi"/>
          <w:b/>
        </w:rPr>
        <w:t xml:space="preserve"> </w:t>
      </w:r>
      <w:r w:rsidR="004C3EB2" w:rsidRPr="004C3EB2">
        <w:rPr>
          <w:rFonts w:cstheme="minorHAnsi"/>
          <w:b/>
        </w:rPr>
        <w:t>Dostawa pomocy dydaktycznych i terapeutycznych w ramach projektu</w:t>
      </w:r>
      <w:r w:rsidR="004C3EB2">
        <w:rPr>
          <w:rFonts w:cstheme="minorHAnsi"/>
          <w:b/>
        </w:rPr>
        <w:t xml:space="preserve"> </w:t>
      </w:r>
      <w:r w:rsidR="004C3EB2" w:rsidRPr="004C3EB2">
        <w:rPr>
          <w:rFonts w:cstheme="minorHAnsi"/>
          <w:b/>
        </w:rPr>
        <w:t>pn.: „Krok w przód – rozwój i terapia”, realizowanego w ramach działania XI.1.1 RPO WŁ  współfinansowanego przez Unię Europejską z Europejskiego Funduszu Społecznego</w:t>
      </w:r>
      <w:r w:rsidR="004C3EB2">
        <w:rPr>
          <w:rFonts w:cstheme="minorHAnsi"/>
          <w:b/>
        </w:rPr>
        <w:t xml:space="preserve"> </w:t>
      </w:r>
      <w:r w:rsidR="0068793D" w:rsidRPr="004C3EB2">
        <w:rPr>
          <w:rFonts w:cstheme="minorHAnsi"/>
          <w:color w:val="000000"/>
        </w:rPr>
        <w:t>w ramach części</w:t>
      </w:r>
      <w:r w:rsidR="00B66246" w:rsidRPr="004C3EB2">
        <w:rPr>
          <w:rFonts w:cstheme="minorHAnsi"/>
          <w:color w:val="000000"/>
        </w:rPr>
        <w:t xml:space="preserve"> </w:t>
      </w:r>
      <w:r w:rsidRPr="004C3EB2">
        <w:rPr>
          <w:rFonts w:cstheme="minorHAnsi"/>
          <w:color w:val="000000"/>
        </w:rPr>
        <w:t xml:space="preserve">pod nazwą _____________________________ </w:t>
      </w:r>
      <w:r w:rsidR="00B66246" w:rsidRPr="004C3EB2">
        <w:rPr>
          <w:rFonts w:cstheme="minorHAnsi"/>
          <w:color w:val="000000"/>
        </w:rPr>
        <w:t>dla części nr_____________</w:t>
      </w:r>
    </w:p>
    <w:p w14:paraId="2F9750AC" w14:textId="60B0FF06" w:rsidR="00B66246" w:rsidRPr="00507299" w:rsidRDefault="00B66246" w:rsidP="00D96634">
      <w:pPr>
        <w:pStyle w:val="Akapitzlist"/>
        <w:numPr>
          <w:ilvl w:val="0"/>
          <w:numId w:val="12"/>
        </w:numPr>
        <w:tabs>
          <w:tab w:val="left" w:pos="284"/>
        </w:tabs>
        <w:suppressAutoHyphens/>
        <w:spacing w:after="120" w:line="240" w:lineRule="auto"/>
        <w:ind w:left="284" w:right="-142" w:hanging="284"/>
        <w:contextualSpacing w:val="0"/>
        <w:jc w:val="both"/>
        <w:rPr>
          <w:rFonts w:cstheme="minorHAnsi"/>
          <w:color w:val="000000"/>
        </w:rPr>
      </w:pPr>
      <w:r w:rsidRPr="00507299">
        <w:rPr>
          <w:rFonts w:cstheme="minorHAnsi"/>
        </w:rPr>
        <w:t>Przedmiotem zamówienia jest wykonanie dostawy pomocy dydaktycznych i terapeutycznych</w:t>
      </w:r>
      <w:r w:rsidRPr="00507299">
        <w:rPr>
          <w:rFonts w:cstheme="minorHAnsi"/>
          <w:b/>
        </w:rPr>
        <w:t xml:space="preserve"> </w:t>
      </w:r>
      <w:r w:rsidRPr="00507299">
        <w:rPr>
          <w:rFonts w:cstheme="minorHAnsi"/>
          <w:b/>
        </w:rPr>
        <w:br/>
      </w:r>
      <w:r w:rsidRPr="00507299">
        <w:rPr>
          <w:rFonts w:cstheme="minorHAnsi"/>
        </w:rPr>
        <w:t xml:space="preserve">w ramach projektu </w:t>
      </w:r>
      <w:proofErr w:type="spellStart"/>
      <w:r w:rsidRPr="00507299">
        <w:rPr>
          <w:rFonts w:cstheme="minorHAnsi"/>
        </w:rPr>
        <w:t>pn</w:t>
      </w:r>
      <w:proofErr w:type="spellEnd"/>
      <w:r w:rsidRPr="00507299">
        <w:rPr>
          <w:rFonts w:cstheme="minorHAnsi"/>
        </w:rPr>
        <w:t xml:space="preserve">: </w:t>
      </w:r>
      <w:r w:rsidR="004C3EB2" w:rsidRPr="004C3EB2">
        <w:rPr>
          <w:rFonts w:cstheme="minorHAnsi"/>
        </w:rPr>
        <w:t>„Krok w przód – rozwój i terapia”, realizowanego w ramach działania XI.1.1 RPO WŁ  współfinansowanego przez Unię Europejską z Europejskiego Funduszu Społecznego</w:t>
      </w:r>
      <w:r w:rsidRPr="004C3EB2">
        <w:rPr>
          <w:rFonts w:cstheme="minorHAnsi"/>
        </w:rPr>
        <w:t>.</w:t>
      </w:r>
    </w:p>
    <w:p w14:paraId="73306AA5" w14:textId="77777777" w:rsidR="00B72A7D" w:rsidRPr="00507299" w:rsidRDefault="00B72A7D" w:rsidP="0050497B">
      <w:pPr>
        <w:spacing w:before="200" w:after="0" w:line="240" w:lineRule="auto"/>
        <w:jc w:val="center"/>
        <w:rPr>
          <w:rFonts w:cstheme="minorHAnsi"/>
          <w:b/>
        </w:rPr>
      </w:pPr>
      <w:r w:rsidRPr="00507299">
        <w:rPr>
          <w:rFonts w:cstheme="minorHAnsi"/>
          <w:b/>
        </w:rPr>
        <w:t>§2</w:t>
      </w:r>
    </w:p>
    <w:p w14:paraId="23783F38" w14:textId="77777777" w:rsidR="00B72A7D" w:rsidRPr="00507299" w:rsidRDefault="00B72A7D" w:rsidP="0050497B">
      <w:pPr>
        <w:spacing w:line="240" w:lineRule="auto"/>
        <w:jc w:val="center"/>
        <w:rPr>
          <w:rFonts w:cstheme="minorHAnsi"/>
          <w:b/>
        </w:rPr>
      </w:pPr>
      <w:r w:rsidRPr="00507299">
        <w:rPr>
          <w:rFonts w:cstheme="minorHAnsi"/>
          <w:b/>
        </w:rPr>
        <w:t>Terminy</w:t>
      </w:r>
    </w:p>
    <w:p w14:paraId="571E03CF" w14:textId="77777777" w:rsidR="0056547E" w:rsidRPr="00507299" w:rsidRDefault="0056547E" w:rsidP="0050497B">
      <w:pPr>
        <w:autoSpaceDE w:val="0"/>
        <w:spacing w:after="120" w:line="240" w:lineRule="auto"/>
        <w:jc w:val="both"/>
        <w:rPr>
          <w:rFonts w:cstheme="minorHAnsi"/>
          <w:b/>
          <w:color w:val="000000"/>
        </w:rPr>
      </w:pPr>
      <w:r w:rsidRPr="00507299">
        <w:rPr>
          <w:rFonts w:cstheme="minorHAnsi"/>
          <w:color w:val="000000"/>
        </w:rPr>
        <w:t xml:space="preserve">Termin wykonania zamówienia: </w:t>
      </w:r>
    </w:p>
    <w:p w14:paraId="3BEB83EC" w14:textId="77777777" w:rsidR="009B6C2F" w:rsidRPr="00507299" w:rsidRDefault="009B6C2F" w:rsidP="009B6C2F">
      <w:pPr>
        <w:pStyle w:val="Akapitzlist"/>
        <w:widowControl w:val="0"/>
        <w:numPr>
          <w:ilvl w:val="0"/>
          <w:numId w:val="39"/>
        </w:numPr>
        <w:suppressAutoHyphens/>
        <w:autoSpaceDN w:val="0"/>
        <w:spacing w:after="240" w:line="240" w:lineRule="auto"/>
        <w:contextualSpacing w:val="0"/>
        <w:jc w:val="both"/>
        <w:textAlignment w:val="baseline"/>
        <w:rPr>
          <w:rFonts w:cstheme="minorHAnsi"/>
        </w:rPr>
      </w:pPr>
      <w:r w:rsidRPr="00507299">
        <w:rPr>
          <w:rFonts w:cstheme="minorHAnsi"/>
        </w:rPr>
        <w:t>Ustala się następujące terminy realizacji przedmiotu zamówienia:</w:t>
      </w:r>
    </w:p>
    <w:p w14:paraId="5530D551" w14:textId="77777777" w:rsidR="009B6C2F" w:rsidRPr="00507299" w:rsidRDefault="009B6C2F" w:rsidP="009B6C2F">
      <w:pPr>
        <w:pStyle w:val="Akapitzlist"/>
        <w:numPr>
          <w:ilvl w:val="0"/>
          <w:numId w:val="41"/>
        </w:numPr>
        <w:tabs>
          <w:tab w:val="left" w:pos="0"/>
        </w:tabs>
        <w:suppressAutoHyphens/>
        <w:spacing w:after="240" w:line="240" w:lineRule="auto"/>
        <w:contextualSpacing w:val="0"/>
        <w:jc w:val="both"/>
        <w:rPr>
          <w:rFonts w:cstheme="minorHAnsi"/>
        </w:rPr>
      </w:pPr>
      <w:r w:rsidRPr="00507299">
        <w:rPr>
          <w:rFonts w:cstheme="minorHAnsi"/>
        </w:rPr>
        <w:t>termin rozpoczęcia: od dnia podpisania umowy;</w:t>
      </w:r>
    </w:p>
    <w:p w14:paraId="4D74636F" w14:textId="51F2A68C" w:rsidR="009B6C2F" w:rsidRPr="00507299" w:rsidRDefault="009B6C2F" w:rsidP="009B6C2F">
      <w:pPr>
        <w:pStyle w:val="Akapitzlist"/>
        <w:numPr>
          <w:ilvl w:val="0"/>
          <w:numId w:val="41"/>
        </w:numPr>
        <w:tabs>
          <w:tab w:val="left" w:pos="0"/>
        </w:tabs>
        <w:suppressAutoHyphens/>
        <w:spacing w:after="240" w:line="240" w:lineRule="auto"/>
        <w:contextualSpacing w:val="0"/>
        <w:jc w:val="both"/>
        <w:rPr>
          <w:rFonts w:cstheme="minorHAnsi"/>
        </w:rPr>
      </w:pPr>
      <w:r w:rsidRPr="00507299">
        <w:rPr>
          <w:rFonts w:cstheme="minorHAnsi"/>
          <w:b/>
          <w:u w:val="single"/>
        </w:rPr>
        <w:t xml:space="preserve">termin  dostawy </w:t>
      </w:r>
      <w:r w:rsidRPr="00507299">
        <w:rPr>
          <w:rFonts w:cstheme="minorHAnsi"/>
        </w:rPr>
        <w:t xml:space="preserve">-  min. 10 dni roboczych, maksymalnie </w:t>
      </w:r>
      <w:r w:rsidR="004C3EB2">
        <w:rPr>
          <w:rFonts w:cstheme="minorHAnsi"/>
        </w:rPr>
        <w:t>30</w:t>
      </w:r>
      <w:r w:rsidRPr="00507299">
        <w:rPr>
          <w:rFonts w:cstheme="minorHAnsi"/>
        </w:rPr>
        <w:t xml:space="preserve"> dni roboczych; </w:t>
      </w:r>
    </w:p>
    <w:p w14:paraId="05177F75" w14:textId="77777777" w:rsidR="009B6C2F" w:rsidRPr="00507299" w:rsidRDefault="009B6C2F" w:rsidP="009B6C2F">
      <w:pPr>
        <w:pStyle w:val="NumeracjaUrzdowa"/>
        <w:numPr>
          <w:ilvl w:val="0"/>
          <w:numId w:val="0"/>
        </w:numPr>
        <w:spacing w:after="240" w:line="240" w:lineRule="auto"/>
        <w:ind w:left="360"/>
        <w:rPr>
          <w:rFonts w:asciiTheme="minorHAnsi" w:hAnsiTheme="minorHAnsi" w:cstheme="minorHAnsi"/>
          <w:b/>
          <w:i/>
          <w:color w:val="000000"/>
          <w:sz w:val="22"/>
          <w:szCs w:val="22"/>
        </w:rPr>
      </w:pPr>
      <w:r w:rsidRPr="00507299">
        <w:rPr>
          <w:rFonts w:asciiTheme="minorHAnsi" w:hAnsiTheme="minorHAnsi" w:cstheme="minorHAnsi"/>
          <w:b/>
          <w:i/>
          <w:sz w:val="22"/>
          <w:szCs w:val="22"/>
        </w:rPr>
        <w:t xml:space="preserve">Uwaga !!! – TERMIN DOSTAWY (TD) stanowi kryterium oceny ofert dla wszystkich części – ocena nastąpi w ramach każdej części odrębnie - </w:t>
      </w:r>
      <w:r w:rsidRPr="00507299">
        <w:rPr>
          <w:rFonts w:asciiTheme="minorHAnsi" w:hAnsiTheme="minorHAnsi" w:cstheme="minorHAnsi"/>
          <w:b/>
          <w:i/>
          <w:color w:val="000000"/>
          <w:sz w:val="22"/>
          <w:szCs w:val="22"/>
        </w:rPr>
        <w:t xml:space="preserve"> zostało szczegółowo opisane w dziale XIV SIWZ</w:t>
      </w:r>
    </w:p>
    <w:p w14:paraId="4C3B28A3" w14:textId="52349A57" w:rsidR="003E0ABF" w:rsidRPr="00507299" w:rsidRDefault="009B6C2F" w:rsidP="009B6C2F">
      <w:pPr>
        <w:pStyle w:val="NumeracjaUrzdowa"/>
        <w:numPr>
          <w:ilvl w:val="0"/>
          <w:numId w:val="0"/>
        </w:numPr>
        <w:spacing w:after="240" w:line="240" w:lineRule="auto"/>
        <w:rPr>
          <w:rFonts w:asciiTheme="minorHAnsi" w:hAnsiTheme="minorHAnsi" w:cstheme="minorHAnsi"/>
          <w:b/>
          <w:i/>
          <w:color w:val="000000"/>
          <w:sz w:val="22"/>
          <w:szCs w:val="22"/>
        </w:rPr>
      </w:pPr>
      <w:r w:rsidRPr="00507299">
        <w:rPr>
          <w:rFonts w:asciiTheme="minorHAnsi" w:hAnsiTheme="minorHAnsi" w:cstheme="minorHAnsi"/>
          <w:b/>
          <w:i/>
          <w:sz w:val="22"/>
          <w:szCs w:val="22"/>
        </w:rPr>
        <w:t>U</w:t>
      </w:r>
      <w:r w:rsidR="003E0ABF" w:rsidRPr="00507299">
        <w:rPr>
          <w:rFonts w:asciiTheme="minorHAnsi" w:hAnsiTheme="minorHAnsi" w:cstheme="minorHAnsi"/>
          <w:b/>
          <w:i/>
          <w:sz w:val="22"/>
          <w:szCs w:val="22"/>
        </w:rPr>
        <w:t xml:space="preserve">waga! stosowane oświadczenie zawiera formularz ofertowy,  po wyborze oferty najkorzystniejszej </w:t>
      </w:r>
      <w:r w:rsidR="008431FD" w:rsidRPr="00507299">
        <w:rPr>
          <w:rFonts w:asciiTheme="minorHAnsi" w:hAnsiTheme="minorHAnsi" w:cstheme="minorHAnsi"/>
          <w:b/>
          <w:i/>
          <w:sz w:val="22"/>
          <w:szCs w:val="22"/>
        </w:rPr>
        <w:t>zostanie wprowadzone</w:t>
      </w:r>
      <w:r w:rsidR="003E0ABF" w:rsidRPr="00507299">
        <w:rPr>
          <w:rFonts w:asciiTheme="minorHAnsi" w:hAnsiTheme="minorHAnsi" w:cstheme="minorHAnsi"/>
          <w:b/>
          <w:i/>
          <w:sz w:val="22"/>
          <w:szCs w:val="22"/>
        </w:rPr>
        <w:t xml:space="preserve"> do umowy.</w:t>
      </w:r>
    </w:p>
    <w:p w14:paraId="500B0C74" w14:textId="77777777" w:rsidR="00DC3735" w:rsidRPr="00507299" w:rsidRDefault="00DC3735" w:rsidP="0050497B">
      <w:pPr>
        <w:spacing w:before="200" w:after="0" w:line="240" w:lineRule="auto"/>
        <w:jc w:val="center"/>
        <w:rPr>
          <w:rFonts w:cstheme="minorHAnsi"/>
          <w:b/>
        </w:rPr>
      </w:pPr>
    </w:p>
    <w:p w14:paraId="52840270" w14:textId="77777777" w:rsidR="00DC3735" w:rsidRPr="00507299" w:rsidRDefault="00DC3735" w:rsidP="009B6C2F">
      <w:pPr>
        <w:spacing w:before="200" w:after="0" w:line="240" w:lineRule="auto"/>
        <w:rPr>
          <w:rFonts w:cstheme="minorHAnsi"/>
          <w:b/>
        </w:rPr>
      </w:pPr>
    </w:p>
    <w:p w14:paraId="1492CA09" w14:textId="77777777" w:rsidR="00B72A7D" w:rsidRPr="00507299" w:rsidRDefault="00B72A7D" w:rsidP="0050497B">
      <w:pPr>
        <w:spacing w:before="200" w:after="0" w:line="240" w:lineRule="auto"/>
        <w:jc w:val="center"/>
        <w:rPr>
          <w:rFonts w:cstheme="minorHAnsi"/>
          <w:b/>
        </w:rPr>
      </w:pPr>
      <w:r w:rsidRPr="00507299">
        <w:rPr>
          <w:rFonts w:cstheme="minorHAnsi"/>
          <w:b/>
        </w:rPr>
        <w:t>§3</w:t>
      </w:r>
    </w:p>
    <w:p w14:paraId="5E5D866C" w14:textId="77777777" w:rsidR="00B72A7D" w:rsidRPr="00507299" w:rsidRDefault="00B72A7D" w:rsidP="0050497B">
      <w:pPr>
        <w:spacing w:line="240" w:lineRule="auto"/>
        <w:jc w:val="center"/>
        <w:rPr>
          <w:rFonts w:cstheme="minorHAnsi"/>
          <w:b/>
        </w:rPr>
      </w:pPr>
      <w:r w:rsidRPr="00507299">
        <w:rPr>
          <w:rFonts w:cstheme="minorHAnsi"/>
          <w:b/>
        </w:rPr>
        <w:t>Wynagrodzenie</w:t>
      </w:r>
    </w:p>
    <w:p w14:paraId="63CAFAB7" w14:textId="77777777" w:rsidR="00D96634" w:rsidRPr="00507299" w:rsidRDefault="003E0ABF" w:rsidP="0050497B">
      <w:pPr>
        <w:pStyle w:val="Akapitzlist"/>
        <w:numPr>
          <w:ilvl w:val="0"/>
          <w:numId w:val="1"/>
        </w:numPr>
        <w:spacing w:before="200" w:line="240" w:lineRule="auto"/>
        <w:ind w:left="425" w:hanging="425"/>
        <w:contextualSpacing w:val="0"/>
        <w:jc w:val="both"/>
        <w:rPr>
          <w:rFonts w:cstheme="minorHAnsi"/>
        </w:rPr>
      </w:pPr>
      <w:r w:rsidRPr="00507299">
        <w:rPr>
          <w:rFonts w:cstheme="minorHAnsi"/>
        </w:rPr>
        <w:t>Za wykonanie przedmiotu umowy strony ustalają wynagrodzenie ryczałtowe brutto</w:t>
      </w:r>
      <w:r w:rsidR="00D96634" w:rsidRPr="00507299">
        <w:rPr>
          <w:rFonts w:cstheme="minorHAnsi"/>
        </w:rPr>
        <w:t>:</w:t>
      </w:r>
    </w:p>
    <w:p w14:paraId="44FABE31" w14:textId="0A068B48" w:rsidR="003E0ABF" w:rsidRPr="00507299" w:rsidRDefault="003E0ABF" w:rsidP="00A645A0">
      <w:pPr>
        <w:pStyle w:val="Akapitzlist"/>
        <w:spacing w:before="200" w:line="240" w:lineRule="auto"/>
        <w:ind w:left="425"/>
        <w:contextualSpacing w:val="0"/>
        <w:jc w:val="both"/>
        <w:rPr>
          <w:rFonts w:cstheme="minorHAnsi"/>
        </w:rPr>
      </w:pPr>
      <w:r w:rsidRPr="00507299">
        <w:rPr>
          <w:rFonts w:cstheme="minorHAnsi"/>
        </w:rPr>
        <w:t xml:space="preserve"> </w:t>
      </w:r>
      <w:bookmarkStart w:id="1" w:name="_Hlk40039050"/>
      <w:r w:rsidRPr="00507299">
        <w:rPr>
          <w:rFonts w:cstheme="minorHAnsi"/>
        </w:rPr>
        <w:t>_______________</w:t>
      </w:r>
      <w:r w:rsidRPr="00507299">
        <w:rPr>
          <w:rFonts w:cstheme="minorHAnsi"/>
          <w:b/>
        </w:rPr>
        <w:t>zł</w:t>
      </w:r>
      <w:r w:rsidRPr="00507299">
        <w:rPr>
          <w:rFonts w:cstheme="minorHAnsi"/>
        </w:rPr>
        <w:t xml:space="preserve"> (słownie: _),</w:t>
      </w:r>
      <w:bookmarkEnd w:id="1"/>
      <w:r w:rsidR="00AE3816" w:rsidRPr="00507299">
        <w:rPr>
          <w:rFonts w:cstheme="minorHAnsi"/>
        </w:rPr>
        <w:t xml:space="preserve"> </w:t>
      </w:r>
      <w:r w:rsidRPr="00507299">
        <w:rPr>
          <w:rFonts w:cstheme="minorHAnsi"/>
        </w:rPr>
        <w:t xml:space="preserve">zgodnie z formularzem ofertowym stanowiącym załącznik </w:t>
      </w:r>
      <w:r w:rsidR="00EE06AD" w:rsidRPr="00507299">
        <w:rPr>
          <w:rFonts w:cstheme="minorHAnsi"/>
          <w:b/>
        </w:rPr>
        <w:t>nr 1</w:t>
      </w:r>
      <w:r w:rsidRPr="00507299">
        <w:rPr>
          <w:rFonts w:cstheme="minorHAnsi"/>
          <w:b/>
        </w:rPr>
        <w:t xml:space="preserve"> do umowy.</w:t>
      </w:r>
    </w:p>
    <w:p w14:paraId="625F3949" w14:textId="43DAB5BA" w:rsidR="00DB0D9E" w:rsidRPr="00507299" w:rsidRDefault="00FE7632" w:rsidP="0050497B">
      <w:pPr>
        <w:pStyle w:val="Akapitzlist"/>
        <w:numPr>
          <w:ilvl w:val="0"/>
          <w:numId w:val="1"/>
        </w:numPr>
        <w:spacing w:before="200" w:line="240" w:lineRule="auto"/>
        <w:ind w:left="425" w:hanging="425"/>
        <w:contextualSpacing w:val="0"/>
        <w:jc w:val="both"/>
        <w:rPr>
          <w:rFonts w:cstheme="minorHAnsi"/>
        </w:rPr>
      </w:pPr>
      <w:r w:rsidRPr="00507299">
        <w:rPr>
          <w:rFonts w:cstheme="minorHAnsi"/>
        </w:rPr>
        <w:t>Strony ustalają, ż</w:t>
      </w:r>
      <w:r w:rsidR="00855ED6" w:rsidRPr="00507299">
        <w:rPr>
          <w:rFonts w:cstheme="minorHAnsi"/>
        </w:rPr>
        <w:t xml:space="preserve">e wynagrodzenie za wykonanie przedmiotu umowy będzie wypłacane </w:t>
      </w:r>
      <w:r w:rsidRPr="00507299">
        <w:rPr>
          <w:rFonts w:cstheme="minorHAnsi"/>
        </w:rPr>
        <w:br/>
      </w:r>
      <w:r w:rsidR="00855ED6" w:rsidRPr="00507299">
        <w:rPr>
          <w:rFonts w:cstheme="minorHAnsi"/>
        </w:rPr>
        <w:t>na podstawie cen jed</w:t>
      </w:r>
      <w:r w:rsidR="00A645A0" w:rsidRPr="00507299">
        <w:rPr>
          <w:rFonts w:cstheme="minorHAnsi"/>
        </w:rPr>
        <w:t xml:space="preserve">nostkowych wyszczególnionych w załączniku </w:t>
      </w:r>
      <w:r w:rsidR="00855ED6" w:rsidRPr="00507299">
        <w:rPr>
          <w:rFonts w:cstheme="minorHAnsi"/>
          <w:b/>
        </w:rPr>
        <w:t xml:space="preserve"> nr </w:t>
      </w:r>
      <w:r w:rsidR="003912E4" w:rsidRPr="00507299">
        <w:rPr>
          <w:rFonts w:cstheme="minorHAnsi"/>
          <w:b/>
        </w:rPr>
        <w:t>2</w:t>
      </w:r>
      <w:r w:rsidR="00855ED6" w:rsidRPr="00507299">
        <w:rPr>
          <w:rFonts w:cstheme="minorHAnsi"/>
          <w:b/>
        </w:rPr>
        <w:t xml:space="preserve"> do umowy</w:t>
      </w:r>
      <w:r w:rsidR="00D96634" w:rsidRPr="00507299">
        <w:rPr>
          <w:rFonts w:cstheme="minorHAnsi"/>
          <w:b/>
        </w:rPr>
        <w:t xml:space="preserve"> </w:t>
      </w:r>
      <w:r w:rsidR="00855ED6" w:rsidRPr="00507299">
        <w:rPr>
          <w:rFonts w:cstheme="minorHAnsi"/>
        </w:rPr>
        <w:t>oraz faktycznie zrealizowanych dostaw. Wynagrodzenie to nie może przekroczyć kwot</w:t>
      </w:r>
      <w:r w:rsidR="00A645A0" w:rsidRPr="00507299">
        <w:rPr>
          <w:rFonts w:cstheme="minorHAnsi"/>
        </w:rPr>
        <w:t>y</w:t>
      </w:r>
      <w:r w:rsidR="00855ED6" w:rsidRPr="00507299">
        <w:rPr>
          <w:rFonts w:cstheme="minorHAnsi"/>
        </w:rPr>
        <w:t xml:space="preserve"> wskazan</w:t>
      </w:r>
      <w:r w:rsidR="00A645A0" w:rsidRPr="00507299">
        <w:rPr>
          <w:rFonts w:cstheme="minorHAnsi"/>
        </w:rPr>
        <w:t>ej</w:t>
      </w:r>
      <w:r w:rsidR="00A645A0" w:rsidRPr="00507299">
        <w:rPr>
          <w:rFonts w:cstheme="minorHAnsi"/>
        </w:rPr>
        <w:br/>
      </w:r>
      <w:r w:rsidR="00855ED6" w:rsidRPr="00507299">
        <w:rPr>
          <w:rFonts w:cstheme="minorHAnsi"/>
        </w:rPr>
        <w:t xml:space="preserve"> w </w:t>
      </w:r>
      <w:r w:rsidR="00855ED6" w:rsidRPr="00507299">
        <w:rPr>
          <w:rFonts w:cstheme="minorHAnsi"/>
          <w:b/>
        </w:rPr>
        <w:t>ust. 1.</w:t>
      </w:r>
    </w:p>
    <w:p w14:paraId="00666085" w14:textId="0F553C07" w:rsidR="00923280" w:rsidRPr="00507299" w:rsidRDefault="00923280" w:rsidP="00923280">
      <w:pPr>
        <w:pStyle w:val="Akapitzlist"/>
        <w:numPr>
          <w:ilvl w:val="0"/>
          <w:numId w:val="1"/>
        </w:numPr>
        <w:spacing w:before="200" w:line="240" w:lineRule="auto"/>
        <w:ind w:left="425" w:hanging="425"/>
        <w:contextualSpacing w:val="0"/>
        <w:jc w:val="both"/>
        <w:rPr>
          <w:rFonts w:cstheme="minorHAnsi"/>
          <w:b/>
        </w:rPr>
      </w:pPr>
      <w:r w:rsidRPr="00507299">
        <w:rPr>
          <w:rFonts w:cstheme="minorHAnsi"/>
        </w:rPr>
        <w:t xml:space="preserve">Cena ryczałtowa </w:t>
      </w:r>
      <w:r w:rsidR="00A645A0" w:rsidRPr="00507299">
        <w:rPr>
          <w:rFonts w:cstheme="minorHAnsi"/>
        </w:rPr>
        <w:t xml:space="preserve">, o której mowa w ust. 1 zawiera w sobie koszt dostawy, wniesienia i montażu – jeżeli dotyczy </w:t>
      </w:r>
      <w:r w:rsidRPr="00507299">
        <w:rPr>
          <w:rFonts w:cstheme="minorHAnsi"/>
        </w:rPr>
        <w:t xml:space="preserve">- </w:t>
      </w:r>
      <w:r w:rsidR="00A645A0" w:rsidRPr="00507299">
        <w:rPr>
          <w:rFonts w:cstheme="minorHAnsi"/>
        </w:rPr>
        <w:t xml:space="preserve">zakupionych pomocy dydaktycznych. </w:t>
      </w:r>
      <w:r w:rsidRPr="00507299">
        <w:rPr>
          <w:rFonts w:cstheme="minorHAnsi"/>
        </w:rPr>
        <w:t xml:space="preserve">Ceny </w:t>
      </w:r>
      <w:r w:rsidR="00DB0D9E" w:rsidRPr="00507299">
        <w:rPr>
          <w:rFonts w:cstheme="minorHAnsi"/>
        </w:rPr>
        <w:t xml:space="preserve">jednostkowe, o których mowa w </w:t>
      </w:r>
      <w:r w:rsidR="00DB0D9E" w:rsidRPr="00507299">
        <w:rPr>
          <w:rFonts w:cstheme="minorHAnsi"/>
          <w:b/>
        </w:rPr>
        <w:t>ust. 2</w:t>
      </w:r>
      <w:r w:rsidR="00DB0D9E" w:rsidRPr="00507299">
        <w:rPr>
          <w:rFonts w:cstheme="minorHAnsi"/>
        </w:rPr>
        <w:t xml:space="preserve"> mają charakter ryczałtowy, uwzględniają wszelkie koszty realizacji zamówienia, w tym m.in. koszty związane z zatrudnieniem dodatkowych osób, koszt</w:t>
      </w:r>
      <w:r w:rsidR="00CD3D20" w:rsidRPr="00507299">
        <w:rPr>
          <w:rFonts w:cstheme="minorHAnsi"/>
        </w:rPr>
        <w:t xml:space="preserve">y ubezpieczenia, koszty transportu, </w:t>
      </w:r>
      <w:r w:rsidR="00DB0D9E" w:rsidRPr="00507299">
        <w:rPr>
          <w:rFonts w:cstheme="minorHAnsi"/>
        </w:rPr>
        <w:t>bez względu na stopień inflacji nie ulegną zmianie w okresie obowiązywania niniejszej umowy.</w:t>
      </w:r>
    </w:p>
    <w:p w14:paraId="12BC2197" w14:textId="77777777" w:rsidR="00DC3735" w:rsidRPr="00507299" w:rsidRDefault="00B66246" w:rsidP="00DC3735">
      <w:pPr>
        <w:pStyle w:val="Akapitzlist"/>
        <w:numPr>
          <w:ilvl w:val="0"/>
          <w:numId w:val="1"/>
        </w:numPr>
        <w:spacing w:before="200" w:line="240" w:lineRule="auto"/>
        <w:ind w:left="425" w:hanging="425"/>
        <w:contextualSpacing w:val="0"/>
        <w:jc w:val="both"/>
        <w:rPr>
          <w:rFonts w:cstheme="minorHAnsi"/>
          <w:b/>
        </w:rPr>
      </w:pPr>
      <w:r w:rsidRPr="00507299">
        <w:rPr>
          <w:rFonts w:cstheme="minorHAnsi"/>
        </w:rPr>
        <w:t>Wynagrodzenie należ</w:t>
      </w:r>
      <w:r w:rsidR="00A645A0" w:rsidRPr="00507299">
        <w:rPr>
          <w:rFonts w:cstheme="minorHAnsi"/>
        </w:rPr>
        <w:t>ne Wykonawcy podlega zmianie</w:t>
      </w:r>
      <w:r w:rsidRPr="00507299">
        <w:rPr>
          <w:rFonts w:cstheme="minorHAnsi"/>
        </w:rPr>
        <w:t xml:space="preserve"> w razie ustawowej zmiany stawki podatku VAT </w:t>
      </w:r>
      <w:r w:rsidRPr="00507299">
        <w:rPr>
          <w:rFonts w:cstheme="minorHAnsi"/>
          <w:b/>
        </w:rPr>
        <w:t xml:space="preserve">- </w:t>
      </w:r>
      <w:r w:rsidRPr="00507299">
        <w:rPr>
          <w:rFonts w:cstheme="minorHAnsi"/>
        </w:rPr>
        <w:t>odpowiednio zmniejszeniu lub zwiększeniu. Zmiana ustawowej stawki podatku nie powoduje konieczności zmiany umowy. Wystawiając fakturę Wykonawca ma obowiązek uwzględnić właściwą stawkę VAT.</w:t>
      </w:r>
    </w:p>
    <w:p w14:paraId="4F9DB216" w14:textId="0F20B9EE" w:rsidR="00DC3735" w:rsidRPr="00507299" w:rsidRDefault="00DC3735" w:rsidP="00DC3735">
      <w:pPr>
        <w:pStyle w:val="Akapitzlist"/>
        <w:numPr>
          <w:ilvl w:val="0"/>
          <w:numId w:val="1"/>
        </w:numPr>
        <w:spacing w:before="200" w:line="240" w:lineRule="auto"/>
        <w:ind w:left="425" w:hanging="425"/>
        <w:contextualSpacing w:val="0"/>
        <w:jc w:val="both"/>
        <w:rPr>
          <w:rFonts w:cstheme="minorHAnsi"/>
          <w:b/>
        </w:rPr>
      </w:pPr>
      <w:r w:rsidRPr="00507299">
        <w:rPr>
          <w:rFonts w:cstheme="minorHAnsi"/>
        </w:rPr>
        <w:t>Płatność następuje za faktycznie wykonane dostawy zgodnie ze wskazaniami niniejszej umowy. Rozliczenie między stronami nastąpi  na podstawie faktury prawidłowo wystawionej przez Wykonawcę według wskazań Zamawiającego, na podstawie podpisanego przez strony protokołu odbioru bez uwag.</w:t>
      </w:r>
    </w:p>
    <w:p w14:paraId="4BCA361C" w14:textId="397F75D2" w:rsidR="00DC3735" w:rsidRPr="00507299" w:rsidRDefault="00DC3735" w:rsidP="00DC3735">
      <w:pPr>
        <w:pStyle w:val="Akapitzlist"/>
        <w:numPr>
          <w:ilvl w:val="0"/>
          <w:numId w:val="1"/>
        </w:numPr>
        <w:spacing w:before="200" w:line="240" w:lineRule="auto"/>
        <w:ind w:left="425" w:hanging="425"/>
        <w:contextualSpacing w:val="0"/>
        <w:jc w:val="both"/>
        <w:rPr>
          <w:rFonts w:cstheme="minorHAnsi"/>
        </w:rPr>
      </w:pPr>
      <w:r w:rsidRPr="00507299">
        <w:rPr>
          <w:rFonts w:cstheme="minorHAnsi"/>
        </w:rPr>
        <w:t xml:space="preserve">W przypadku stwierdzenia w trakcie odbioru wad lub usterek, braków w dostarczonym wyposażeniu, asortymencie Zamawiający odmawia odbioru do czasu ich usunięcia a Wykonawca usunie je na własny koszt w terminie wyznaczonym przez Zamawiającego. Zapis </w:t>
      </w:r>
      <w:r w:rsidRPr="00507299">
        <w:rPr>
          <w:rFonts w:cstheme="minorHAnsi"/>
          <w:b/>
        </w:rPr>
        <w:t xml:space="preserve">§ 4 ust. </w:t>
      </w:r>
      <w:r w:rsidR="0094160F" w:rsidRPr="00507299">
        <w:rPr>
          <w:rFonts w:cstheme="minorHAnsi"/>
          <w:b/>
        </w:rPr>
        <w:t>9</w:t>
      </w:r>
      <w:r w:rsidRPr="00507299">
        <w:rPr>
          <w:rFonts w:cstheme="minorHAnsi"/>
          <w:b/>
        </w:rPr>
        <w:t xml:space="preserve"> </w:t>
      </w:r>
      <w:r w:rsidRPr="00507299">
        <w:rPr>
          <w:rFonts w:cstheme="minorHAnsi"/>
        </w:rPr>
        <w:t xml:space="preserve">ma </w:t>
      </w:r>
      <w:r w:rsidR="0094160F" w:rsidRPr="00507299">
        <w:rPr>
          <w:rFonts w:cstheme="minorHAnsi"/>
        </w:rPr>
        <w:t>zastosowanie.</w:t>
      </w:r>
    </w:p>
    <w:p w14:paraId="4EC42C85" w14:textId="77777777" w:rsidR="00F8794A" w:rsidRPr="00507299" w:rsidRDefault="00B66246" w:rsidP="00F8794A">
      <w:pPr>
        <w:pStyle w:val="Akapitzlist"/>
        <w:numPr>
          <w:ilvl w:val="0"/>
          <w:numId w:val="1"/>
        </w:numPr>
        <w:spacing w:before="200" w:line="240" w:lineRule="auto"/>
        <w:ind w:left="425" w:hanging="425"/>
        <w:contextualSpacing w:val="0"/>
        <w:jc w:val="both"/>
        <w:rPr>
          <w:rFonts w:cstheme="minorHAnsi"/>
          <w:b/>
        </w:rPr>
      </w:pPr>
      <w:r w:rsidRPr="00507299">
        <w:rPr>
          <w:rFonts w:cstheme="minorHAnsi"/>
        </w:rPr>
        <w:t>Zgodnie z wyborem Wykonawcy faktura może mieć formę papierową lub elektroniczną.</w:t>
      </w:r>
    </w:p>
    <w:p w14:paraId="6605983C" w14:textId="4D666370" w:rsidR="00F8794A" w:rsidRPr="00507299" w:rsidRDefault="00B66246" w:rsidP="00F8794A">
      <w:pPr>
        <w:pStyle w:val="Akapitzlist"/>
        <w:numPr>
          <w:ilvl w:val="0"/>
          <w:numId w:val="1"/>
        </w:numPr>
        <w:spacing w:before="200" w:line="240" w:lineRule="auto"/>
        <w:ind w:left="425" w:hanging="425"/>
        <w:contextualSpacing w:val="0"/>
        <w:jc w:val="both"/>
        <w:rPr>
          <w:rFonts w:cstheme="minorHAnsi"/>
          <w:b/>
        </w:rPr>
      </w:pPr>
      <w:r w:rsidRPr="00507299">
        <w:rPr>
          <w:rFonts w:cstheme="minorHAnsi"/>
        </w:rPr>
        <w:t xml:space="preserve">Zapłata wynagrodzenia nastąpi przelewem na rachunek </w:t>
      </w:r>
      <w:r w:rsidR="00A645A0" w:rsidRPr="00507299">
        <w:rPr>
          <w:rFonts w:cstheme="minorHAnsi"/>
        </w:rPr>
        <w:t xml:space="preserve">bankowy Wykonawcy w terminie 30 </w:t>
      </w:r>
      <w:r w:rsidRPr="00507299">
        <w:rPr>
          <w:rFonts w:cstheme="minorHAnsi"/>
        </w:rPr>
        <w:t xml:space="preserve">dni od daty złożenia prawidłowo wystawionej faktury w formie papierowej w siedzibie Zamawiającego lub w terminie 30 dni od daty przesłania przez Wykonawcę ustrukturyzowanej faktury elektronicznej za pośrednictwem platformy elektronicznego fakturowania (PEF). Numer </w:t>
      </w:r>
      <w:r w:rsidRPr="00507299">
        <w:rPr>
          <w:rFonts w:cstheme="minorHAnsi"/>
          <w:bCs/>
        </w:rPr>
        <w:t>PEF Zamawiającego: 732-21-70-007.</w:t>
      </w:r>
    </w:p>
    <w:p w14:paraId="126D4CC8" w14:textId="77777777" w:rsidR="00A55367" w:rsidRPr="00A55367" w:rsidRDefault="00A55367" w:rsidP="00A55367">
      <w:pPr>
        <w:numPr>
          <w:ilvl w:val="0"/>
          <w:numId w:val="1"/>
        </w:numPr>
        <w:suppressAutoHyphens/>
        <w:spacing w:after="0" w:line="240" w:lineRule="auto"/>
        <w:ind w:left="426"/>
        <w:jc w:val="both"/>
        <w:rPr>
          <w:rFonts w:cstheme="minorHAnsi"/>
          <w:szCs w:val="24"/>
        </w:rPr>
      </w:pPr>
      <w:r w:rsidRPr="00A55367">
        <w:rPr>
          <w:rFonts w:cstheme="minorHAnsi"/>
          <w:szCs w:val="24"/>
        </w:rPr>
        <w:t>Przy wystawianiu faktury należy zastosować następujące dane identyfikacyjne:</w:t>
      </w:r>
    </w:p>
    <w:p w14:paraId="06275566" w14:textId="77777777" w:rsidR="00A55367" w:rsidRPr="00A55367" w:rsidRDefault="00A55367" w:rsidP="00A55367">
      <w:pPr>
        <w:numPr>
          <w:ilvl w:val="1"/>
          <w:numId w:val="1"/>
        </w:numPr>
        <w:suppressAutoHyphens/>
        <w:spacing w:after="0" w:line="240" w:lineRule="auto"/>
        <w:jc w:val="both"/>
        <w:rPr>
          <w:rFonts w:cstheme="minorHAnsi"/>
          <w:szCs w:val="24"/>
        </w:rPr>
      </w:pPr>
      <w:r w:rsidRPr="00A55367">
        <w:rPr>
          <w:rFonts w:cstheme="minorHAnsi"/>
          <w:b/>
          <w:bCs/>
          <w:szCs w:val="24"/>
        </w:rPr>
        <w:t>Nabywca:</w:t>
      </w:r>
    </w:p>
    <w:p w14:paraId="2E03DB22" w14:textId="77777777" w:rsidR="00A55367" w:rsidRPr="00A55367" w:rsidRDefault="00A55367" w:rsidP="00A55367">
      <w:pPr>
        <w:spacing w:after="0"/>
        <w:ind w:left="1418"/>
        <w:jc w:val="both"/>
        <w:rPr>
          <w:rFonts w:cstheme="minorHAnsi"/>
          <w:szCs w:val="24"/>
        </w:rPr>
      </w:pPr>
      <w:r w:rsidRPr="00A55367">
        <w:rPr>
          <w:rFonts w:cstheme="minorHAnsi"/>
          <w:szCs w:val="24"/>
        </w:rPr>
        <w:t>Miasto Łódź</w:t>
      </w:r>
    </w:p>
    <w:p w14:paraId="64FA8037" w14:textId="77777777" w:rsidR="00A55367" w:rsidRPr="00A55367" w:rsidRDefault="00A55367" w:rsidP="00A55367">
      <w:pPr>
        <w:spacing w:after="0"/>
        <w:ind w:left="1418"/>
        <w:jc w:val="both"/>
        <w:rPr>
          <w:rFonts w:cstheme="minorHAnsi"/>
          <w:szCs w:val="24"/>
        </w:rPr>
      </w:pPr>
      <w:r w:rsidRPr="00A55367">
        <w:rPr>
          <w:rFonts w:cstheme="minorHAnsi"/>
          <w:szCs w:val="24"/>
        </w:rPr>
        <w:t>ul. Piotrkowska 104</w:t>
      </w:r>
    </w:p>
    <w:p w14:paraId="7915A827" w14:textId="77777777" w:rsidR="00A55367" w:rsidRPr="00A55367" w:rsidRDefault="00A55367" w:rsidP="00A55367">
      <w:pPr>
        <w:spacing w:after="0"/>
        <w:ind w:left="1418"/>
        <w:jc w:val="both"/>
        <w:rPr>
          <w:rFonts w:cstheme="minorHAnsi"/>
          <w:szCs w:val="24"/>
        </w:rPr>
      </w:pPr>
      <w:r w:rsidRPr="00A55367">
        <w:rPr>
          <w:rFonts w:cstheme="minorHAnsi"/>
          <w:szCs w:val="24"/>
        </w:rPr>
        <w:t>90-926 Łódź</w:t>
      </w:r>
    </w:p>
    <w:p w14:paraId="4EE0C8C4" w14:textId="77777777" w:rsidR="00A55367" w:rsidRPr="00A55367" w:rsidRDefault="00A55367" w:rsidP="00A55367">
      <w:pPr>
        <w:spacing w:after="0"/>
        <w:ind w:left="1418"/>
        <w:jc w:val="both"/>
        <w:rPr>
          <w:rFonts w:cstheme="minorHAnsi"/>
          <w:b/>
          <w:bCs/>
          <w:szCs w:val="24"/>
        </w:rPr>
      </w:pPr>
      <w:r w:rsidRPr="00A55367">
        <w:rPr>
          <w:rFonts w:cstheme="minorHAnsi"/>
          <w:szCs w:val="24"/>
        </w:rPr>
        <w:t>NIP 7250028902</w:t>
      </w:r>
    </w:p>
    <w:p w14:paraId="2082F6EC" w14:textId="77777777" w:rsidR="00A55367" w:rsidRPr="00A55367" w:rsidRDefault="00A55367" w:rsidP="00A55367">
      <w:pPr>
        <w:pStyle w:val="Akapitzlist"/>
        <w:numPr>
          <w:ilvl w:val="1"/>
          <w:numId w:val="1"/>
        </w:numPr>
        <w:suppressAutoHyphens/>
        <w:spacing w:after="0" w:line="240" w:lineRule="auto"/>
        <w:jc w:val="both"/>
        <w:rPr>
          <w:rFonts w:cstheme="minorHAnsi"/>
          <w:szCs w:val="24"/>
        </w:rPr>
      </w:pPr>
      <w:r w:rsidRPr="00A55367">
        <w:rPr>
          <w:rFonts w:cstheme="minorHAnsi"/>
          <w:b/>
          <w:bCs/>
          <w:szCs w:val="24"/>
        </w:rPr>
        <w:t>Odbiorca:</w:t>
      </w:r>
    </w:p>
    <w:p w14:paraId="5B478EE7" w14:textId="047AD680" w:rsidR="00A55367" w:rsidRPr="00A55367" w:rsidRDefault="00A55367" w:rsidP="00A55367">
      <w:pPr>
        <w:spacing w:after="0"/>
        <w:ind w:left="1418"/>
        <w:jc w:val="both"/>
        <w:rPr>
          <w:rFonts w:cstheme="minorHAnsi"/>
          <w:szCs w:val="24"/>
        </w:rPr>
      </w:pPr>
      <w:r w:rsidRPr="00A55367">
        <w:rPr>
          <w:rFonts w:cstheme="minorHAnsi"/>
          <w:szCs w:val="24"/>
        </w:rPr>
        <w:lastRenderedPageBreak/>
        <w:t xml:space="preserve">Przedszkole Miejskie Nr </w:t>
      </w:r>
      <w:r>
        <w:rPr>
          <w:rFonts w:cstheme="minorHAnsi"/>
          <w:szCs w:val="24"/>
        </w:rPr>
        <w:t>114</w:t>
      </w:r>
      <w:r w:rsidRPr="00A55367">
        <w:rPr>
          <w:rFonts w:cstheme="minorHAnsi"/>
          <w:sz w:val="20"/>
        </w:rPr>
        <w:t xml:space="preserve"> </w:t>
      </w:r>
      <w:r>
        <w:rPr>
          <w:rFonts w:cstheme="minorHAnsi"/>
          <w:szCs w:val="24"/>
        </w:rPr>
        <w:t>Integracyjne</w:t>
      </w:r>
      <w:r w:rsidRPr="00A55367">
        <w:rPr>
          <w:rFonts w:cstheme="minorHAnsi"/>
          <w:szCs w:val="24"/>
        </w:rPr>
        <w:t xml:space="preserve">, </w:t>
      </w:r>
    </w:p>
    <w:p w14:paraId="5519DED0" w14:textId="2A0ADEDB" w:rsidR="00A55367" w:rsidRDefault="00A55367" w:rsidP="00A55367">
      <w:pPr>
        <w:spacing w:after="0"/>
        <w:ind w:left="1418"/>
        <w:jc w:val="both"/>
        <w:rPr>
          <w:rFonts w:cstheme="minorHAnsi"/>
          <w:szCs w:val="24"/>
        </w:rPr>
      </w:pPr>
      <w:r>
        <w:rPr>
          <w:rFonts w:cstheme="minorHAnsi"/>
          <w:szCs w:val="24"/>
        </w:rPr>
        <w:t xml:space="preserve">ul. </w:t>
      </w:r>
      <w:proofErr w:type="spellStart"/>
      <w:r>
        <w:rPr>
          <w:rFonts w:cstheme="minorHAnsi"/>
          <w:szCs w:val="24"/>
        </w:rPr>
        <w:t>Starosikawska</w:t>
      </w:r>
      <w:proofErr w:type="spellEnd"/>
      <w:r>
        <w:rPr>
          <w:rFonts w:cstheme="minorHAnsi"/>
          <w:szCs w:val="24"/>
        </w:rPr>
        <w:t xml:space="preserve"> 18</w:t>
      </w:r>
      <w:r w:rsidRPr="00A55367">
        <w:rPr>
          <w:rFonts w:cstheme="minorHAnsi"/>
          <w:szCs w:val="24"/>
        </w:rPr>
        <w:t xml:space="preserve"> </w:t>
      </w:r>
    </w:p>
    <w:p w14:paraId="57644BC3" w14:textId="5C85C76C" w:rsidR="00A55367" w:rsidRDefault="00A55367" w:rsidP="00A55367">
      <w:pPr>
        <w:spacing w:after="0"/>
        <w:ind w:left="1418"/>
        <w:jc w:val="both"/>
        <w:rPr>
          <w:rFonts w:cstheme="minorHAnsi"/>
          <w:szCs w:val="24"/>
        </w:rPr>
      </w:pPr>
      <w:r w:rsidRPr="00A55367">
        <w:rPr>
          <w:rFonts w:cstheme="minorHAnsi"/>
          <w:szCs w:val="24"/>
        </w:rPr>
        <w:t xml:space="preserve">91-754 Łódź </w:t>
      </w:r>
    </w:p>
    <w:p w14:paraId="120F1D6E" w14:textId="77777777" w:rsidR="00A55367" w:rsidRDefault="00A55367" w:rsidP="00A55367">
      <w:pPr>
        <w:pStyle w:val="Akapitzlist"/>
        <w:numPr>
          <w:ilvl w:val="0"/>
          <w:numId w:val="1"/>
        </w:numPr>
        <w:suppressAutoHyphens/>
        <w:spacing w:after="0" w:line="240" w:lineRule="auto"/>
        <w:ind w:left="426"/>
        <w:jc w:val="both"/>
        <w:rPr>
          <w:rFonts w:cstheme="minorHAnsi"/>
          <w:szCs w:val="24"/>
        </w:rPr>
      </w:pPr>
      <w:r w:rsidRPr="00A55367">
        <w:rPr>
          <w:rFonts w:cstheme="minorHAnsi"/>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39D4F546" w14:textId="77777777" w:rsidR="00A55367" w:rsidRPr="00A55367" w:rsidRDefault="00A55367" w:rsidP="00A55367">
      <w:pPr>
        <w:pStyle w:val="Akapitzlist"/>
        <w:suppressAutoHyphens/>
        <w:spacing w:after="0" w:line="240" w:lineRule="auto"/>
        <w:ind w:left="426"/>
        <w:jc w:val="both"/>
        <w:rPr>
          <w:rFonts w:cstheme="minorHAnsi"/>
          <w:szCs w:val="24"/>
        </w:rPr>
      </w:pPr>
    </w:p>
    <w:p w14:paraId="603BB551" w14:textId="1F2D20F2" w:rsidR="00A55367" w:rsidRPr="00A55367" w:rsidRDefault="00A55367" w:rsidP="00A55367">
      <w:pPr>
        <w:pStyle w:val="Akapitzlist"/>
        <w:numPr>
          <w:ilvl w:val="0"/>
          <w:numId w:val="1"/>
        </w:numPr>
        <w:suppressAutoHyphens/>
        <w:spacing w:after="0" w:line="240" w:lineRule="auto"/>
        <w:ind w:left="426"/>
        <w:jc w:val="both"/>
        <w:rPr>
          <w:rFonts w:cstheme="minorHAnsi"/>
          <w:szCs w:val="24"/>
        </w:rPr>
      </w:pPr>
      <w:r w:rsidRPr="00A55367">
        <w:rPr>
          <w:rFonts w:cstheme="minorHAnsi"/>
          <w:szCs w:val="24"/>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78E711D0" w14:textId="6EE96B84" w:rsidR="00CD3D20" w:rsidRPr="00507299" w:rsidRDefault="00CD3D20" w:rsidP="00F8794A">
      <w:pPr>
        <w:pStyle w:val="Akapitzlist"/>
        <w:numPr>
          <w:ilvl w:val="0"/>
          <w:numId w:val="1"/>
        </w:numPr>
        <w:spacing w:before="200" w:line="240" w:lineRule="auto"/>
        <w:ind w:left="425" w:hanging="425"/>
        <w:contextualSpacing w:val="0"/>
        <w:jc w:val="both"/>
        <w:rPr>
          <w:rFonts w:cstheme="minorHAnsi"/>
          <w:b/>
          <w:bCs/>
        </w:rPr>
      </w:pPr>
      <w:r w:rsidRPr="00507299">
        <w:rPr>
          <w:rFonts w:eastAsia="Times New Roman" w:cstheme="minorHAnsi"/>
        </w:rPr>
        <w:t>Za dzień zapłaty uznaje się dzień obciążenia rachunku bankowego Zamawiającego</w:t>
      </w:r>
    </w:p>
    <w:p w14:paraId="2D5E63DF" w14:textId="06CB219B" w:rsidR="00DC3735" w:rsidRPr="00A55367" w:rsidRDefault="00CD3D20" w:rsidP="00A55367">
      <w:pPr>
        <w:pStyle w:val="Akapitzlist"/>
        <w:numPr>
          <w:ilvl w:val="0"/>
          <w:numId w:val="1"/>
        </w:numPr>
        <w:spacing w:before="200" w:line="240" w:lineRule="auto"/>
        <w:ind w:left="425" w:hanging="425"/>
        <w:contextualSpacing w:val="0"/>
        <w:jc w:val="both"/>
        <w:rPr>
          <w:rFonts w:cstheme="minorHAnsi"/>
        </w:rPr>
      </w:pPr>
      <w:r w:rsidRPr="00507299">
        <w:rPr>
          <w:rFonts w:eastAsia="Times New Roman" w:cstheme="minorHAnsi"/>
        </w:rPr>
        <w:t xml:space="preserve">W przypadku, gdy część dostawy została wykonana przez podwykonawców, warunkiem dokonania zapłaty w </w:t>
      </w:r>
      <w:r w:rsidR="00C77552" w:rsidRPr="00507299">
        <w:rPr>
          <w:rFonts w:eastAsia="Times New Roman" w:cstheme="minorHAnsi"/>
        </w:rPr>
        <w:t xml:space="preserve">terminie, o którym mowa w </w:t>
      </w:r>
      <w:r w:rsidR="00C77552" w:rsidRPr="00507299">
        <w:rPr>
          <w:rFonts w:eastAsia="Times New Roman" w:cstheme="minorHAnsi"/>
          <w:b/>
        </w:rPr>
        <w:t xml:space="preserve">ust. </w:t>
      </w:r>
      <w:r w:rsidR="00F8794A" w:rsidRPr="00507299">
        <w:rPr>
          <w:rFonts w:eastAsia="Times New Roman" w:cstheme="minorHAnsi"/>
          <w:b/>
        </w:rPr>
        <w:t>10</w:t>
      </w:r>
      <w:r w:rsidRPr="00507299">
        <w:rPr>
          <w:rFonts w:eastAsia="Times New Roman" w:cstheme="minorHAnsi"/>
        </w:rPr>
        <w:t xml:space="preserve"> jest przedłożenie Zamawiającemu dowodu zapłaty wynagrodzenia należnego podwykonawcom albo wydanie dyspozycji przez Wykonawcę zaliczenia zapłaty wynagrodzenia należnego podwykonawcom w ciężar wynagrodzenia należnego na podstawie niniejszej umowy.</w:t>
      </w:r>
    </w:p>
    <w:p w14:paraId="2C270F31" w14:textId="7012D5A8" w:rsidR="00817EEE" w:rsidRPr="00507299" w:rsidRDefault="00A55367" w:rsidP="00A55367">
      <w:pPr>
        <w:pStyle w:val="Akapitzlist"/>
        <w:spacing w:before="200" w:after="0" w:line="240" w:lineRule="auto"/>
        <w:ind w:left="0"/>
        <w:contextualSpacing w:val="0"/>
        <w:jc w:val="center"/>
        <w:rPr>
          <w:rFonts w:cstheme="minorHAnsi"/>
          <w:b/>
        </w:rPr>
      </w:pPr>
      <w:r>
        <w:rPr>
          <w:rFonts w:cstheme="minorHAnsi"/>
          <w:b/>
        </w:rPr>
        <w:t>§</w:t>
      </w:r>
      <w:r w:rsidR="00817EEE" w:rsidRPr="00507299">
        <w:rPr>
          <w:rFonts w:cstheme="minorHAnsi"/>
          <w:b/>
        </w:rPr>
        <w:t>4</w:t>
      </w:r>
    </w:p>
    <w:p w14:paraId="717E9B32" w14:textId="77777777" w:rsidR="00817EEE" w:rsidRPr="00507299" w:rsidRDefault="00817EEE" w:rsidP="0050497B">
      <w:pPr>
        <w:pStyle w:val="Akapitzlist"/>
        <w:spacing w:line="240" w:lineRule="auto"/>
        <w:ind w:left="0"/>
        <w:contextualSpacing w:val="0"/>
        <w:jc w:val="center"/>
        <w:rPr>
          <w:rFonts w:cstheme="minorHAnsi"/>
          <w:b/>
        </w:rPr>
      </w:pPr>
      <w:r w:rsidRPr="00507299">
        <w:rPr>
          <w:rFonts w:cstheme="minorHAnsi"/>
          <w:b/>
        </w:rPr>
        <w:t>Warunki wykonania przedmiotu umowy</w:t>
      </w:r>
    </w:p>
    <w:p w14:paraId="2114C98C" w14:textId="28C0D0B0" w:rsidR="003E0ABF" w:rsidRPr="00A55367" w:rsidRDefault="00CD3D20" w:rsidP="00A55367">
      <w:pPr>
        <w:numPr>
          <w:ilvl w:val="0"/>
          <w:numId w:val="13"/>
        </w:numPr>
        <w:suppressAutoHyphens/>
        <w:spacing w:after="240" w:line="240" w:lineRule="auto"/>
        <w:ind w:left="426"/>
        <w:jc w:val="both"/>
        <w:rPr>
          <w:rFonts w:cstheme="minorHAnsi"/>
        </w:rPr>
      </w:pPr>
      <w:r w:rsidRPr="00507299">
        <w:rPr>
          <w:rFonts w:cstheme="minorHAnsi"/>
        </w:rPr>
        <w:t>Miejscem realizacji dostaw</w:t>
      </w:r>
      <w:r w:rsidR="003E0ABF" w:rsidRPr="00507299">
        <w:rPr>
          <w:rFonts w:cstheme="minorHAnsi"/>
        </w:rPr>
        <w:t xml:space="preserve"> </w:t>
      </w:r>
      <w:r w:rsidR="00A55367">
        <w:rPr>
          <w:rFonts w:cstheme="minorHAnsi"/>
        </w:rPr>
        <w:t xml:space="preserve">jest siedziba zamawiającego - </w:t>
      </w:r>
      <w:r w:rsidR="00A55367" w:rsidRPr="00A55367">
        <w:rPr>
          <w:rFonts w:cstheme="minorHAnsi"/>
        </w:rPr>
        <w:t xml:space="preserve">Przedszkole Miejskie Nr 114 Integracyjne, ul. </w:t>
      </w:r>
      <w:proofErr w:type="spellStart"/>
      <w:r w:rsidR="00A55367" w:rsidRPr="00A55367">
        <w:rPr>
          <w:rFonts w:cstheme="minorHAnsi"/>
        </w:rPr>
        <w:t>Starosikawska</w:t>
      </w:r>
      <w:proofErr w:type="spellEnd"/>
      <w:r w:rsidR="00A55367" w:rsidRPr="00A55367">
        <w:rPr>
          <w:rFonts w:cstheme="minorHAnsi"/>
        </w:rPr>
        <w:t xml:space="preserve"> 18 91-754 Łódź</w:t>
      </w:r>
      <w:r w:rsidR="00A55367">
        <w:rPr>
          <w:rFonts w:cstheme="minorHAnsi"/>
        </w:rPr>
        <w:t>.</w:t>
      </w:r>
    </w:p>
    <w:p w14:paraId="44E5950A" w14:textId="77777777" w:rsidR="00C12FAE" w:rsidRPr="00507299" w:rsidRDefault="00C12FAE"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t>W sprawach związanych z dostarczeniem przedmiotu umowy strony będą porozumiewać się pocztą elektroniczną lub za pośrednictwem faksu.</w:t>
      </w:r>
    </w:p>
    <w:p w14:paraId="732078E9" w14:textId="1579593F" w:rsidR="008D3056" w:rsidRPr="00507299" w:rsidRDefault="008D3056"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t xml:space="preserve">Przez dostawę rozumie się dostarczenie produktów wymienionych w </w:t>
      </w:r>
      <w:r w:rsidR="00CD3D20" w:rsidRPr="00507299">
        <w:rPr>
          <w:rFonts w:cstheme="minorHAnsi"/>
          <w:b/>
        </w:rPr>
        <w:t>załączniku</w:t>
      </w:r>
      <w:r w:rsidR="000B72CC" w:rsidRPr="00507299">
        <w:rPr>
          <w:rFonts w:cstheme="minorHAnsi"/>
          <w:b/>
        </w:rPr>
        <w:t xml:space="preserve"> nr 2</w:t>
      </w:r>
      <w:r w:rsidR="00CD3D20" w:rsidRPr="00507299">
        <w:rPr>
          <w:rFonts w:cstheme="minorHAnsi"/>
          <w:b/>
        </w:rPr>
        <w:t xml:space="preserve"> do umowy </w:t>
      </w:r>
      <w:r w:rsidR="000B72CC" w:rsidRPr="00507299">
        <w:rPr>
          <w:rFonts w:cstheme="minorHAnsi"/>
        </w:rPr>
        <w:t xml:space="preserve">rozładunek </w:t>
      </w:r>
      <w:r w:rsidR="00A55367">
        <w:rPr>
          <w:rFonts w:cstheme="minorHAnsi"/>
        </w:rPr>
        <w:t xml:space="preserve">i </w:t>
      </w:r>
      <w:r w:rsidRPr="00507299">
        <w:rPr>
          <w:rFonts w:cstheme="minorHAnsi"/>
        </w:rPr>
        <w:t xml:space="preserve">wniesienie </w:t>
      </w:r>
      <w:r w:rsidR="009C28DE" w:rsidRPr="00507299">
        <w:rPr>
          <w:rFonts w:cstheme="minorHAnsi"/>
        </w:rPr>
        <w:t xml:space="preserve">dostawy </w:t>
      </w:r>
      <w:r w:rsidRPr="00507299">
        <w:rPr>
          <w:rFonts w:cstheme="minorHAnsi"/>
        </w:rPr>
        <w:t>do pomieszczenia wskazanego</w:t>
      </w:r>
      <w:r w:rsidR="00D704C4">
        <w:rPr>
          <w:rFonts w:cstheme="minorHAnsi"/>
        </w:rPr>
        <w:t xml:space="preserve"> przez pracownika Zamawiającego, a w przypadku dostawy pomocy dydaktycznych w części 14 zamówienia (dot. Sali doświadczania świata) również montaż w miejscu wskazanym przez zamawiającego.</w:t>
      </w:r>
    </w:p>
    <w:p w14:paraId="3FCB6C5E" w14:textId="23A11019" w:rsidR="00DF6FE7" w:rsidRPr="00507299" w:rsidRDefault="00DF6FE7"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t>Transport</w:t>
      </w:r>
      <w:r w:rsidR="00DE708E" w:rsidRPr="00507299">
        <w:rPr>
          <w:rFonts w:cstheme="minorHAnsi"/>
        </w:rPr>
        <w:t xml:space="preserve"> </w:t>
      </w:r>
      <w:r w:rsidR="008D3056" w:rsidRPr="00507299">
        <w:rPr>
          <w:rFonts w:cstheme="minorHAnsi"/>
        </w:rPr>
        <w:t>oraz związane z tym koszty obciążają Wykonawcę.</w:t>
      </w:r>
    </w:p>
    <w:p w14:paraId="7A093760" w14:textId="69DBFC9C" w:rsidR="00DF6FE7" w:rsidRPr="00507299" w:rsidRDefault="00DF6FE7"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t>Wykonawca oświadcza, że przedmiot umowy jest towarem zgodnym z opisem przedmiotu zamówienia, fabrycznie nowym i pełnowartościowym oraz, że nie jest obciążony prawami</w:t>
      </w:r>
      <w:r w:rsidRPr="00507299">
        <w:rPr>
          <w:rFonts w:cstheme="minorHAnsi"/>
        </w:rPr>
        <w:br/>
        <w:t>na rzecz osób trzecich.</w:t>
      </w:r>
      <w:r w:rsidR="0094160F" w:rsidRPr="00507299">
        <w:rPr>
          <w:rFonts w:cstheme="minorHAnsi"/>
        </w:rPr>
        <w:t xml:space="preserve"> Dostarczane pomoce dydaktyczne spełnią normy bezpieczeństwa </w:t>
      </w:r>
      <w:r w:rsidR="0094160F" w:rsidRPr="00507299">
        <w:rPr>
          <w:rFonts w:cstheme="minorHAnsi"/>
        </w:rPr>
        <w:br/>
        <w:t>i posiadają wymagane prawem certyfikaty do użytkowania przez dzieci w wieku przedszkolnym.</w:t>
      </w:r>
    </w:p>
    <w:p w14:paraId="4E9E46ED" w14:textId="3C0199E6" w:rsidR="00060D4D" w:rsidRPr="00507299" w:rsidRDefault="00060D4D"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t>Dostarczane produkty powinny być odpowiednio oznakowane (firma, model, rodzaj itp.) w celu umożli</w:t>
      </w:r>
      <w:r w:rsidR="00DC3735" w:rsidRPr="00507299">
        <w:rPr>
          <w:rFonts w:cstheme="minorHAnsi"/>
        </w:rPr>
        <w:t>wienia Zamawiającemu sprawdzenia</w:t>
      </w:r>
      <w:r w:rsidRPr="00507299">
        <w:rPr>
          <w:rFonts w:cstheme="minorHAnsi"/>
        </w:rPr>
        <w:t xml:space="preserve"> ich pod względem zgodności </w:t>
      </w:r>
      <w:r w:rsidRPr="00507299">
        <w:rPr>
          <w:rFonts w:cstheme="minorHAnsi"/>
          <w:b/>
        </w:rPr>
        <w:t>z załącznikiem nr 2 do umowy.</w:t>
      </w:r>
      <w:r w:rsidRPr="00507299">
        <w:rPr>
          <w:rFonts w:cstheme="minorHAnsi"/>
        </w:rPr>
        <w:t xml:space="preserve"> W przypadku kiedy jednostkowe wyroby nie posiadają widocznych oznakowań Wykonawca zobowiązany jest dostarczyć opakowanie zbiorcze artykułów, na którym widnieje w/w opis.</w:t>
      </w:r>
    </w:p>
    <w:p w14:paraId="2913BF0D" w14:textId="1F77F92A" w:rsidR="00E62C43" w:rsidRPr="00507299" w:rsidRDefault="00DF6FE7"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lastRenderedPageBreak/>
        <w:t>W każdej z placówek oświatowych, do których zostanie dostarczony przedmiot zamówi</w:t>
      </w:r>
      <w:r w:rsidR="0094160F" w:rsidRPr="00507299">
        <w:rPr>
          <w:rFonts w:cstheme="minorHAnsi"/>
        </w:rPr>
        <w:t>enia zostanie sporządzony</w:t>
      </w:r>
      <w:r w:rsidR="003912E4" w:rsidRPr="00507299">
        <w:rPr>
          <w:rFonts w:cstheme="minorHAnsi"/>
        </w:rPr>
        <w:t xml:space="preserve"> protokół</w:t>
      </w:r>
      <w:r w:rsidRPr="00507299">
        <w:rPr>
          <w:rFonts w:cstheme="minorHAnsi"/>
        </w:rPr>
        <w:t>.</w:t>
      </w:r>
    </w:p>
    <w:p w14:paraId="75951E1A" w14:textId="77777777" w:rsidR="005550C2" w:rsidRPr="00507299" w:rsidRDefault="00DF6FE7"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t xml:space="preserve">W przypadku stwierdzenia, że dostarczony przedmiot zamówienia jest niezgodny </w:t>
      </w:r>
      <w:r w:rsidRPr="00507299">
        <w:rPr>
          <w:rFonts w:cstheme="minorHAnsi"/>
          <w:b/>
        </w:rPr>
        <w:t xml:space="preserve">z </w:t>
      </w:r>
      <w:r w:rsidR="003912E4" w:rsidRPr="00507299">
        <w:rPr>
          <w:rFonts w:cstheme="minorHAnsi"/>
          <w:b/>
        </w:rPr>
        <w:t>załącznikiem nr 2 do umowy</w:t>
      </w:r>
      <w:r w:rsidR="004B492A" w:rsidRPr="00507299">
        <w:rPr>
          <w:rFonts w:cstheme="minorHAnsi"/>
          <w:b/>
        </w:rPr>
        <w:t xml:space="preserve"> </w:t>
      </w:r>
      <w:r w:rsidRPr="00507299">
        <w:rPr>
          <w:rFonts w:cstheme="minorHAnsi"/>
        </w:rPr>
        <w:t>lub jest niekompletny albo posiada ślady zewnętrznego uszkodzenia Zamawiający może odmówić odbioru części lub całości przedmiotu umowy, sporządzając protokół zawierający przyczyny odmowy odbioru.</w:t>
      </w:r>
    </w:p>
    <w:p w14:paraId="74B0B71D" w14:textId="52194AB3" w:rsidR="00E62C43" w:rsidRPr="00507299" w:rsidRDefault="00B91973" w:rsidP="00D96634">
      <w:pPr>
        <w:pStyle w:val="Akapitzlist"/>
        <w:numPr>
          <w:ilvl w:val="0"/>
          <w:numId w:val="14"/>
        </w:numPr>
        <w:spacing w:before="200" w:line="240" w:lineRule="auto"/>
        <w:ind w:left="426" w:hanging="426"/>
        <w:contextualSpacing w:val="0"/>
        <w:jc w:val="both"/>
        <w:rPr>
          <w:rFonts w:cstheme="minorHAnsi"/>
          <w:b/>
        </w:rPr>
      </w:pPr>
      <w:r w:rsidRPr="00507299">
        <w:rPr>
          <w:rFonts w:cstheme="minorHAnsi"/>
        </w:rPr>
        <w:t>W przypadku stwierdzenia braku zamówionych produktów lub dostarczenia ich niezgodnie ze złożoną ofertą</w:t>
      </w:r>
      <w:r w:rsidR="00B3210A" w:rsidRPr="00507299">
        <w:rPr>
          <w:rFonts w:cstheme="minorHAnsi"/>
        </w:rPr>
        <w:t>/</w:t>
      </w:r>
      <w:r w:rsidR="00B3210A" w:rsidRPr="00507299">
        <w:rPr>
          <w:rFonts w:cstheme="minorHAnsi"/>
          <w:b/>
        </w:rPr>
        <w:t>z załącznikiem nr 2 do umowy</w:t>
      </w:r>
      <w:r w:rsidR="004B492A" w:rsidRPr="00507299">
        <w:rPr>
          <w:rFonts w:cstheme="minorHAnsi"/>
          <w:b/>
        </w:rPr>
        <w:t xml:space="preserve"> </w:t>
      </w:r>
      <w:r w:rsidRPr="00507299">
        <w:rPr>
          <w:rFonts w:cstheme="minorHAnsi"/>
        </w:rPr>
        <w:t xml:space="preserve">Wykonawca niezwłocznie, zobowiązany jest uzupełnić brakujące produkty </w:t>
      </w:r>
      <w:r w:rsidR="00E62C43" w:rsidRPr="00507299">
        <w:rPr>
          <w:rFonts w:cstheme="minorHAnsi"/>
        </w:rPr>
        <w:t xml:space="preserve">lub dokonać wymiany na właściwe w terminie, </w:t>
      </w:r>
      <w:r w:rsidR="0094160F" w:rsidRPr="00507299">
        <w:rPr>
          <w:rFonts w:cstheme="minorHAnsi"/>
        </w:rPr>
        <w:t xml:space="preserve"> 5 dni roboczych liczonych od daty odbioru oraz pokrycia kosztów z tym związanych – transport itp. </w:t>
      </w:r>
    </w:p>
    <w:p w14:paraId="13E294D2" w14:textId="7A628A26" w:rsidR="009B6C2F" w:rsidRPr="004C3EB2" w:rsidRDefault="009E578C" w:rsidP="004C3EB2">
      <w:pPr>
        <w:pStyle w:val="Akapitzlist"/>
        <w:numPr>
          <w:ilvl w:val="0"/>
          <w:numId w:val="14"/>
        </w:numPr>
        <w:spacing w:before="200" w:line="240" w:lineRule="auto"/>
        <w:ind w:left="426" w:hanging="426"/>
        <w:contextualSpacing w:val="0"/>
        <w:jc w:val="both"/>
        <w:rPr>
          <w:rFonts w:cstheme="minorHAnsi"/>
          <w:b/>
        </w:rPr>
      </w:pPr>
      <w:r w:rsidRPr="00507299">
        <w:rPr>
          <w:rFonts w:cstheme="minorHAnsi"/>
        </w:rPr>
        <w:t>Produkty, które tego wymagają winny posiadać niezbędne certyfikaty bezpieczeństwa, atesty, świadectwa jakości i spełniać wszelkie wymogi norm określonych obowiązującym prawem.</w:t>
      </w:r>
    </w:p>
    <w:p w14:paraId="3A6DD47D" w14:textId="4711E09C" w:rsidR="002B101A" w:rsidRPr="00507299" w:rsidRDefault="002B101A" w:rsidP="0050497B">
      <w:pPr>
        <w:spacing w:before="200" w:after="0" w:line="240" w:lineRule="auto"/>
        <w:jc w:val="center"/>
        <w:rPr>
          <w:rFonts w:cstheme="minorHAnsi"/>
          <w:b/>
        </w:rPr>
      </w:pPr>
      <w:r w:rsidRPr="00507299">
        <w:rPr>
          <w:rFonts w:cstheme="minorHAnsi"/>
          <w:b/>
        </w:rPr>
        <w:t>§ 5</w:t>
      </w:r>
    </w:p>
    <w:p w14:paraId="227D8A1E" w14:textId="77777777" w:rsidR="00A13821" w:rsidRPr="00507299" w:rsidRDefault="00A13821" w:rsidP="0050497B">
      <w:pPr>
        <w:spacing w:line="240" w:lineRule="auto"/>
        <w:jc w:val="center"/>
        <w:rPr>
          <w:rFonts w:cstheme="minorHAnsi"/>
          <w:b/>
        </w:rPr>
      </w:pPr>
      <w:r w:rsidRPr="00507299">
        <w:rPr>
          <w:rFonts w:cstheme="minorHAnsi"/>
          <w:b/>
        </w:rPr>
        <w:t>Podwykonawcy/Podmioty</w:t>
      </w:r>
      <w:r w:rsidR="00793C5D" w:rsidRPr="00507299">
        <w:rPr>
          <w:rFonts w:cstheme="minorHAnsi"/>
          <w:b/>
        </w:rPr>
        <w:t xml:space="preserve"> T</w:t>
      </w:r>
      <w:r w:rsidRPr="00507299">
        <w:rPr>
          <w:rFonts w:cstheme="minorHAnsi"/>
          <w:b/>
        </w:rPr>
        <w:t>rzecie</w:t>
      </w:r>
    </w:p>
    <w:p w14:paraId="614E2800" w14:textId="0B4A82BF" w:rsidR="001D7331" w:rsidRPr="00507299" w:rsidRDefault="00A13821"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Fonts w:cstheme="minorHAnsi"/>
        </w:rPr>
        <w:t>Wykonawca jest uprawniony do korzystania z podwykonawcy, w zakresie wskazanym w ofercie zgodnie z oświadczeniem Wykonawcy stanowiącym załącznik do umowy</w:t>
      </w:r>
      <w:r w:rsidR="00122394" w:rsidRPr="00507299">
        <w:rPr>
          <w:rFonts w:cstheme="minorHAnsi"/>
        </w:rPr>
        <w:t>.</w:t>
      </w:r>
    </w:p>
    <w:p w14:paraId="582BCF04" w14:textId="77777777" w:rsidR="001D7331" w:rsidRPr="00507299" w:rsidRDefault="001D7331" w:rsidP="00500AF6">
      <w:pPr>
        <w:pStyle w:val="Akapitzlist"/>
        <w:tabs>
          <w:tab w:val="left" w:pos="-94"/>
          <w:tab w:val="left" w:pos="426"/>
          <w:tab w:val="left" w:pos="1331"/>
        </w:tabs>
        <w:spacing w:before="240" w:after="0" w:line="240" w:lineRule="auto"/>
        <w:ind w:left="426"/>
        <w:jc w:val="both"/>
        <w:rPr>
          <w:rFonts w:cstheme="minorHAnsi"/>
        </w:rPr>
      </w:pPr>
    </w:p>
    <w:p w14:paraId="03707B9C" w14:textId="3D34C59D" w:rsidR="001D7331" w:rsidRPr="00507299" w:rsidRDefault="00A13821"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Fonts w:cstheme="minorHAnsi"/>
        </w:rPr>
        <w:t>Wykonawca pełni funkcję koordynatora w stosunku do wszystkich podwykonawców.</w:t>
      </w:r>
    </w:p>
    <w:p w14:paraId="1F1BAAB4" w14:textId="77777777" w:rsidR="001D7331" w:rsidRPr="00507299" w:rsidRDefault="001D7331" w:rsidP="00500AF6">
      <w:pPr>
        <w:pStyle w:val="Akapitzlist"/>
        <w:tabs>
          <w:tab w:val="left" w:pos="-94"/>
          <w:tab w:val="left" w:pos="426"/>
          <w:tab w:val="left" w:pos="1331"/>
        </w:tabs>
        <w:spacing w:before="240" w:after="0" w:line="240" w:lineRule="auto"/>
        <w:ind w:left="426"/>
        <w:jc w:val="both"/>
        <w:rPr>
          <w:rFonts w:cstheme="minorHAnsi"/>
        </w:rPr>
      </w:pPr>
    </w:p>
    <w:p w14:paraId="0EC11988" w14:textId="18FFD630" w:rsidR="001D7331" w:rsidRPr="00507299" w:rsidRDefault="001D7331"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Fonts w:cstheme="minorHAnsi"/>
        </w:rPr>
        <w:t>Wykonawca odpowiada za działania i zaniechania podwykonawców jak za swoje własne.</w:t>
      </w:r>
    </w:p>
    <w:p w14:paraId="29C89C8C" w14:textId="77777777" w:rsidR="001D7331" w:rsidRPr="00507299" w:rsidRDefault="001D7331" w:rsidP="00500AF6">
      <w:pPr>
        <w:pStyle w:val="Akapitzlist"/>
        <w:tabs>
          <w:tab w:val="left" w:pos="-94"/>
          <w:tab w:val="left" w:pos="426"/>
          <w:tab w:val="left" w:pos="1331"/>
        </w:tabs>
        <w:spacing w:before="240" w:after="0" w:line="240" w:lineRule="auto"/>
        <w:ind w:left="426"/>
        <w:jc w:val="both"/>
        <w:rPr>
          <w:rFonts w:cstheme="minorHAnsi"/>
        </w:rPr>
      </w:pPr>
    </w:p>
    <w:p w14:paraId="5866013E" w14:textId="77777777" w:rsidR="00500AF6" w:rsidRPr="00507299" w:rsidRDefault="00A13821"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Fonts w:cstheme="minorHAnsi"/>
        </w:rPr>
        <w:t>Jakakolwiek wada w realizacji przedmiotu umowy wynikająca z winy podwykonawcy będzie traktowana, jako wada powstała  z przyczyn leżących po stronie Wykonawcy</w:t>
      </w:r>
      <w:r w:rsidR="00793C5D" w:rsidRPr="00507299">
        <w:rPr>
          <w:rFonts w:cstheme="minorHAnsi"/>
        </w:rPr>
        <w:t>.</w:t>
      </w:r>
    </w:p>
    <w:p w14:paraId="7CEED666" w14:textId="77777777" w:rsidR="00500AF6" w:rsidRPr="00507299" w:rsidRDefault="00500AF6" w:rsidP="00500AF6">
      <w:pPr>
        <w:pStyle w:val="Akapitzlist"/>
        <w:tabs>
          <w:tab w:val="left" w:pos="-94"/>
          <w:tab w:val="left" w:pos="426"/>
          <w:tab w:val="left" w:pos="1331"/>
        </w:tabs>
        <w:spacing w:before="240" w:after="0" w:line="240" w:lineRule="auto"/>
        <w:ind w:left="426"/>
        <w:jc w:val="both"/>
        <w:rPr>
          <w:rFonts w:cstheme="minorHAnsi"/>
        </w:rPr>
      </w:pPr>
    </w:p>
    <w:p w14:paraId="12C0D0E5" w14:textId="70CFCE17" w:rsidR="00793C5D" w:rsidRPr="00507299" w:rsidRDefault="00A13821"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Style w:val="text1"/>
          <w:rFonts w:asciiTheme="minorHAnsi" w:hAnsiTheme="minorHAnsi" w:cstheme="minorHAnsi"/>
          <w:sz w:val="22"/>
          <w:szCs w:val="22"/>
        </w:rPr>
        <w:t xml:space="preserve">Jeżeli zmiana lub rezygnacja z podwykonawcy dotyczy podmiotu, na którego zasoby Wykonawca powoływał się, na zasadach określonych </w:t>
      </w:r>
      <w:r w:rsidRPr="00507299">
        <w:rPr>
          <w:rFonts w:eastAsia="Calibri" w:cstheme="minorHAnsi"/>
          <w:bCs/>
        </w:rPr>
        <w:t>art. 22a ust. 1 ustawy Prawo zamówień publicznych, w celu wykazania</w:t>
      </w:r>
      <w:r w:rsidR="00497713" w:rsidRPr="00507299">
        <w:rPr>
          <w:rFonts w:eastAsia="Calibri" w:cstheme="minorHAnsi"/>
          <w:bCs/>
        </w:rPr>
        <w:t xml:space="preserve"> </w:t>
      </w:r>
      <w:r w:rsidRPr="00507299">
        <w:rPr>
          <w:rFonts w:eastAsia="Calibri" w:cstheme="minorHAnsi"/>
          <w:bCs/>
        </w:rPr>
        <w:t>spełniania warunków udziału w postępowaniu lub kryteriów selekcji, Wykonawca jest</w:t>
      </w:r>
      <w:r w:rsidR="001D7331" w:rsidRPr="00507299">
        <w:rPr>
          <w:rFonts w:eastAsia="Calibri" w:cstheme="minorHAnsi"/>
          <w:bCs/>
        </w:rPr>
        <w:t xml:space="preserve"> </w:t>
      </w:r>
      <w:r w:rsidRPr="00507299">
        <w:rPr>
          <w:rFonts w:eastAsia="Calibri" w:cstheme="minorHAnsi"/>
          <w:bCs/>
        </w:rPr>
        <w:t>obowiązany wykazać Zamawiającemu, że proponowany inny podwykonawca lub Wykonawca</w:t>
      </w:r>
      <w:r w:rsidR="00497713" w:rsidRPr="00507299">
        <w:rPr>
          <w:rFonts w:eastAsia="Calibri" w:cstheme="minorHAnsi"/>
          <w:bCs/>
        </w:rPr>
        <w:t xml:space="preserve"> </w:t>
      </w:r>
      <w:r w:rsidRPr="00507299">
        <w:rPr>
          <w:rFonts w:eastAsia="Calibri" w:cstheme="minorHAnsi"/>
          <w:bCs/>
        </w:rPr>
        <w:t>samodzielnie spełnia je w stopniu nie mniejszym niż podwykonawca, na którego zasoby</w:t>
      </w:r>
      <w:r w:rsidR="009E578C" w:rsidRPr="00507299">
        <w:rPr>
          <w:rFonts w:eastAsia="Calibri" w:cstheme="minorHAnsi"/>
          <w:bCs/>
        </w:rPr>
        <w:t xml:space="preserve"> </w:t>
      </w:r>
      <w:r w:rsidRPr="00507299">
        <w:rPr>
          <w:rFonts w:eastAsia="Calibri" w:cstheme="minorHAnsi"/>
          <w:bCs/>
        </w:rPr>
        <w:t>Wykonawca powoły</w:t>
      </w:r>
      <w:r w:rsidR="00A55367">
        <w:rPr>
          <w:rFonts w:eastAsia="Calibri" w:cstheme="minorHAnsi"/>
          <w:bCs/>
        </w:rPr>
        <w:t xml:space="preserve">wał się w trakcie postępowania </w:t>
      </w:r>
      <w:r w:rsidRPr="00507299">
        <w:rPr>
          <w:rFonts w:eastAsia="Calibri" w:cstheme="minorHAnsi"/>
          <w:bCs/>
        </w:rPr>
        <w:t>o udzielenie zamówienia.</w:t>
      </w:r>
      <w:r w:rsidR="009E578C" w:rsidRPr="00507299">
        <w:rPr>
          <w:rFonts w:eastAsia="Calibri" w:cstheme="minorHAnsi"/>
          <w:bCs/>
        </w:rPr>
        <w:t xml:space="preserve"> </w:t>
      </w:r>
      <w:r w:rsidRPr="00507299">
        <w:rPr>
          <w:rStyle w:val="text1"/>
          <w:rFonts w:asciiTheme="minorHAnsi" w:hAnsiTheme="minorHAnsi" w:cstheme="minorHAnsi"/>
          <w:sz w:val="22"/>
          <w:szCs w:val="22"/>
        </w:rPr>
        <w:t>Wykonawca jest zobo</w:t>
      </w:r>
      <w:r w:rsidR="00A55367">
        <w:rPr>
          <w:rStyle w:val="text1"/>
          <w:rFonts w:asciiTheme="minorHAnsi" w:hAnsiTheme="minorHAnsi" w:cstheme="minorHAnsi"/>
          <w:sz w:val="22"/>
          <w:szCs w:val="22"/>
        </w:rPr>
        <w:t xml:space="preserve">wiązany wykazać Zamawiającemu, </w:t>
      </w:r>
      <w:r w:rsidRPr="00507299">
        <w:rPr>
          <w:rStyle w:val="text1"/>
          <w:rFonts w:asciiTheme="minorHAnsi" w:hAnsiTheme="minorHAnsi" w:cstheme="minorHAnsi"/>
          <w:sz w:val="22"/>
          <w:szCs w:val="22"/>
        </w:rPr>
        <w:t>iż proponowany inny podwykonawca lub Wykonawca samodzielnie spełnia je w stopniu nie mniejszym niż wymagany w postępowaniu.</w:t>
      </w:r>
    </w:p>
    <w:p w14:paraId="0A1AAAD9" w14:textId="77777777" w:rsidR="00793C5D" w:rsidRPr="00507299" w:rsidRDefault="00793C5D" w:rsidP="00500AF6">
      <w:pPr>
        <w:pStyle w:val="Akapitzlist"/>
        <w:spacing w:before="240" w:line="240" w:lineRule="auto"/>
        <w:rPr>
          <w:rFonts w:eastAsia="Calibri" w:cstheme="minorHAnsi"/>
          <w:bCs/>
        </w:rPr>
      </w:pPr>
    </w:p>
    <w:p w14:paraId="21EAA2F3" w14:textId="520B2815" w:rsidR="00500AF6" w:rsidRPr="00507299" w:rsidRDefault="00A13821"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Fonts w:eastAsia="Calibri" w:cstheme="minorHAnsi"/>
          <w:bCs/>
        </w:rPr>
        <w:t>Powierzenie wykonania części zamówienia podwykonawcy w trakcie realizacji</w:t>
      </w:r>
      <w:r w:rsidR="00DE708E" w:rsidRPr="00507299">
        <w:rPr>
          <w:rFonts w:eastAsia="Calibri" w:cstheme="minorHAnsi"/>
          <w:bCs/>
        </w:rPr>
        <w:t xml:space="preserve"> </w:t>
      </w:r>
      <w:r w:rsidRPr="00507299">
        <w:rPr>
          <w:rFonts w:eastAsia="Calibri" w:cstheme="minorHAnsi"/>
          <w:bCs/>
        </w:rPr>
        <w:t>zamówienia zobowiązuje Wykonawcę do przedstawienia</w:t>
      </w:r>
      <w:r w:rsidR="00DE708E" w:rsidRPr="00507299">
        <w:rPr>
          <w:rFonts w:eastAsia="Calibri" w:cstheme="minorHAnsi"/>
          <w:bCs/>
        </w:rPr>
        <w:t xml:space="preserve"> </w:t>
      </w:r>
      <w:r w:rsidRPr="00507299">
        <w:rPr>
          <w:rFonts w:eastAsia="Calibri" w:cstheme="minorHAnsi"/>
          <w:bCs/>
        </w:rPr>
        <w:t>oświadczenia, o którym mowa w art. 25a ust. 1 ustawy</w:t>
      </w:r>
      <w:r w:rsidR="00500AF6" w:rsidRPr="00507299">
        <w:rPr>
          <w:rFonts w:eastAsia="Calibri" w:cstheme="minorHAnsi"/>
          <w:bCs/>
        </w:rPr>
        <w:t xml:space="preserve"> Prawo zamówień publicznych.</w:t>
      </w:r>
    </w:p>
    <w:p w14:paraId="4B7E9446" w14:textId="77777777" w:rsidR="00500AF6" w:rsidRPr="00507299" w:rsidRDefault="00500AF6" w:rsidP="00500AF6">
      <w:pPr>
        <w:pStyle w:val="Akapitzlist"/>
        <w:tabs>
          <w:tab w:val="left" w:pos="-94"/>
          <w:tab w:val="left" w:pos="426"/>
          <w:tab w:val="left" w:pos="1331"/>
        </w:tabs>
        <w:spacing w:before="240" w:after="0" w:line="240" w:lineRule="auto"/>
        <w:ind w:left="426"/>
        <w:jc w:val="both"/>
        <w:rPr>
          <w:rFonts w:cstheme="minorHAnsi"/>
        </w:rPr>
      </w:pPr>
    </w:p>
    <w:p w14:paraId="607A3457" w14:textId="5CB6A2D4" w:rsidR="005550C2" w:rsidRPr="00507299" w:rsidRDefault="00793C5D"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Fonts w:eastAsia="Calibri" w:cstheme="minorHAnsi"/>
          <w:bCs/>
        </w:rPr>
        <w:t>Jeżeli Z</w:t>
      </w:r>
      <w:r w:rsidR="00A13821" w:rsidRPr="00507299">
        <w:rPr>
          <w:rFonts w:eastAsia="Calibri" w:cstheme="minorHAnsi"/>
          <w:bCs/>
        </w:rPr>
        <w:t>amawiający stwierdzi, że wobec danego podwykonawcy zachodzą podstawy</w:t>
      </w:r>
      <w:r w:rsidR="00497713" w:rsidRPr="00507299">
        <w:rPr>
          <w:rFonts w:eastAsia="Calibri" w:cstheme="minorHAnsi"/>
          <w:bCs/>
        </w:rPr>
        <w:t xml:space="preserve"> </w:t>
      </w:r>
      <w:r w:rsidR="00A13821" w:rsidRPr="00507299">
        <w:rPr>
          <w:rFonts w:eastAsia="Calibri" w:cstheme="minorHAnsi"/>
          <w:bCs/>
        </w:rPr>
        <w:t>wykluczenia, wykonawca obowiązany jest zastąpić tego podwykonawcę lub zrezygnować z</w:t>
      </w:r>
      <w:r w:rsidR="009E578C" w:rsidRPr="00507299">
        <w:rPr>
          <w:rFonts w:eastAsia="Calibri" w:cstheme="minorHAnsi"/>
          <w:bCs/>
        </w:rPr>
        <w:t xml:space="preserve"> </w:t>
      </w:r>
      <w:r w:rsidR="00A13821" w:rsidRPr="00507299">
        <w:rPr>
          <w:rFonts w:eastAsia="Calibri" w:cstheme="minorHAnsi"/>
          <w:bCs/>
        </w:rPr>
        <w:t>powierzenia wykonania części zamówienia podwykonawcy</w:t>
      </w:r>
      <w:r w:rsidRPr="00507299">
        <w:rPr>
          <w:rFonts w:eastAsia="Calibri" w:cstheme="minorHAnsi"/>
          <w:bCs/>
        </w:rPr>
        <w:t>.</w:t>
      </w:r>
    </w:p>
    <w:p w14:paraId="68C3E1F6" w14:textId="77777777" w:rsidR="00F66F07" w:rsidRPr="00507299" w:rsidRDefault="00F66F07" w:rsidP="006C4967">
      <w:pPr>
        <w:spacing w:after="0" w:line="240" w:lineRule="auto"/>
        <w:rPr>
          <w:rFonts w:cstheme="minorHAnsi"/>
          <w:b/>
        </w:rPr>
      </w:pPr>
    </w:p>
    <w:p w14:paraId="6F224ED9" w14:textId="77777777" w:rsidR="00A55367" w:rsidRDefault="00A55367" w:rsidP="00500AF6">
      <w:pPr>
        <w:jc w:val="center"/>
        <w:rPr>
          <w:rFonts w:cstheme="minorHAnsi"/>
          <w:b/>
        </w:rPr>
      </w:pPr>
    </w:p>
    <w:p w14:paraId="1237DCD6" w14:textId="77777777" w:rsidR="00A55367" w:rsidRDefault="00A55367" w:rsidP="00500AF6">
      <w:pPr>
        <w:jc w:val="center"/>
        <w:rPr>
          <w:rFonts w:cstheme="minorHAnsi"/>
          <w:b/>
        </w:rPr>
      </w:pPr>
    </w:p>
    <w:p w14:paraId="11DE5773" w14:textId="6DC8CB5C" w:rsidR="00B72A7D" w:rsidRPr="00507299" w:rsidRDefault="00B72A7D" w:rsidP="00A55367">
      <w:pPr>
        <w:spacing w:after="0"/>
        <w:jc w:val="center"/>
        <w:rPr>
          <w:rFonts w:cstheme="minorHAnsi"/>
          <w:b/>
        </w:rPr>
      </w:pPr>
      <w:r w:rsidRPr="00507299">
        <w:rPr>
          <w:rFonts w:cstheme="minorHAnsi"/>
          <w:b/>
        </w:rPr>
        <w:t>§</w:t>
      </w:r>
      <w:r w:rsidR="002B101A" w:rsidRPr="00507299">
        <w:rPr>
          <w:rFonts w:cstheme="minorHAnsi"/>
          <w:b/>
        </w:rPr>
        <w:t>6</w:t>
      </w:r>
    </w:p>
    <w:p w14:paraId="19CD84DC" w14:textId="77777777" w:rsidR="00274454" w:rsidRPr="00507299" w:rsidRDefault="00274454" w:rsidP="00A55367">
      <w:pPr>
        <w:spacing w:after="0" w:line="240" w:lineRule="auto"/>
        <w:ind w:left="720"/>
        <w:jc w:val="center"/>
        <w:rPr>
          <w:rFonts w:cstheme="minorHAnsi"/>
          <w:b/>
        </w:rPr>
      </w:pPr>
      <w:r w:rsidRPr="00507299">
        <w:rPr>
          <w:rFonts w:cstheme="minorHAnsi"/>
          <w:b/>
        </w:rPr>
        <w:t xml:space="preserve">Warunki udzielenia gwarancji i reklamacje </w:t>
      </w:r>
    </w:p>
    <w:p w14:paraId="1E1D20EB" w14:textId="5E848706" w:rsidR="009E578C" w:rsidRPr="00507299" w:rsidRDefault="009E578C" w:rsidP="00500AF6">
      <w:pPr>
        <w:pStyle w:val="Akapitzlist"/>
        <w:numPr>
          <w:ilvl w:val="0"/>
          <w:numId w:val="38"/>
        </w:numPr>
        <w:spacing w:line="240" w:lineRule="auto"/>
        <w:jc w:val="both"/>
        <w:rPr>
          <w:rFonts w:cstheme="minorHAnsi"/>
        </w:rPr>
      </w:pPr>
      <w:r w:rsidRPr="00507299">
        <w:rPr>
          <w:rFonts w:cstheme="minorHAnsi"/>
        </w:rPr>
        <w:t>Na zakupione pomoce Wykonawca udziela gwarancji zgodnie z warunkami producentów, liczonej od dnia odbioru przedmiotu zamówienia oraz wydania dokumentów gwarancyjnych.</w:t>
      </w:r>
    </w:p>
    <w:p w14:paraId="1D3CDF1A" w14:textId="77777777" w:rsidR="009E578C" w:rsidRPr="00507299" w:rsidRDefault="009E578C" w:rsidP="009E578C">
      <w:pPr>
        <w:pStyle w:val="Akapitzlist"/>
        <w:spacing w:line="240" w:lineRule="auto"/>
        <w:jc w:val="both"/>
        <w:rPr>
          <w:rFonts w:cstheme="minorHAnsi"/>
        </w:rPr>
      </w:pPr>
    </w:p>
    <w:p w14:paraId="49D56308" w14:textId="77777777" w:rsidR="009E578C" w:rsidRPr="00507299" w:rsidRDefault="009E578C" w:rsidP="004C3EB2">
      <w:pPr>
        <w:pStyle w:val="Akapitzlist"/>
        <w:numPr>
          <w:ilvl w:val="0"/>
          <w:numId w:val="38"/>
        </w:numPr>
        <w:spacing w:line="240" w:lineRule="auto"/>
        <w:jc w:val="both"/>
        <w:rPr>
          <w:rFonts w:cstheme="minorHAnsi"/>
        </w:rPr>
      </w:pPr>
      <w:r w:rsidRPr="00507299">
        <w:rPr>
          <w:rFonts w:cstheme="minorHAnsi"/>
        </w:rPr>
        <w:t xml:space="preserve">Wykonawca </w:t>
      </w:r>
      <w:r w:rsidRPr="00507299">
        <w:rPr>
          <w:rFonts w:cstheme="minorHAnsi"/>
          <w:bCs/>
        </w:rPr>
        <w:t>razem z przedmiotem zamówienia zobowiązuje się dostarczyć kompletne dokumenty potwierdzające gwarancję przedmiotu zamówienia oraz świadczyć serwis gwarancyjny przedmiotu zamówienia.</w:t>
      </w:r>
    </w:p>
    <w:p w14:paraId="1A4513EF" w14:textId="77777777" w:rsidR="009E578C" w:rsidRPr="00507299" w:rsidRDefault="009E578C" w:rsidP="009E578C">
      <w:pPr>
        <w:pStyle w:val="Akapitzlist"/>
        <w:rPr>
          <w:rFonts w:cstheme="minorHAnsi"/>
        </w:rPr>
      </w:pPr>
    </w:p>
    <w:p w14:paraId="13B741B5" w14:textId="77777777" w:rsidR="009E578C" w:rsidRPr="00507299" w:rsidRDefault="009E578C" w:rsidP="004C3EB2">
      <w:pPr>
        <w:pStyle w:val="Akapitzlist"/>
        <w:numPr>
          <w:ilvl w:val="0"/>
          <w:numId w:val="38"/>
        </w:numPr>
        <w:spacing w:line="240" w:lineRule="auto"/>
        <w:jc w:val="both"/>
        <w:rPr>
          <w:rFonts w:cstheme="minorHAnsi"/>
        </w:rPr>
      </w:pPr>
      <w:r w:rsidRPr="00507299">
        <w:rPr>
          <w:rFonts w:cstheme="minorHAnsi"/>
        </w:rPr>
        <w:t>Wykonawca</w:t>
      </w:r>
      <w:r w:rsidRPr="00507299">
        <w:rPr>
          <w:rFonts w:cstheme="minorHAnsi"/>
          <w:bCs/>
        </w:rPr>
        <w:t xml:space="preserve"> zobowiązuje się w okresie gwarancji do naprawy lub wymiany wadliwych części  przedmiotu zamówienia zgodnie z Gwarancją Producenta  w możliwie najkrótszym terminie, nie dłuższym niż 14 dni od chwili otrzymania od Zamawiającego zawiadomienia o zaistniałej wadzie. Zawiadomienia, o których mowa w zdaniu poprzednim, będą dokonywane pocztą elektroniczną na adres </w:t>
      </w:r>
      <w:r w:rsidRPr="00507299">
        <w:rPr>
          <w:rFonts w:cstheme="minorHAnsi"/>
        </w:rPr>
        <w:t>Wykonawcy</w:t>
      </w:r>
      <w:r w:rsidRPr="00507299">
        <w:rPr>
          <w:rFonts w:cstheme="minorHAnsi"/>
          <w:bCs/>
        </w:rPr>
        <w:t>.</w:t>
      </w:r>
    </w:p>
    <w:p w14:paraId="78606D01" w14:textId="77777777" w:rsidR="009E578C" w:rsidRPr="00507299" w:rsidRDefault="009E578C" w:rsidP="009E578C">
      <w:pPr>
        <w:pStyle w:val="Akapitzlist"/>
        <w:rPr>
          <w:rFonts w:cstheme="minorHAnsi"/>
          <w:bCs/>
        </w:rPr>
      </w:pPr>
    </w:p>
    <w:p w14:paraId="3F8D459A" w14:textId="77777777" w:rsidR="009E578C" w:rsidRPr="00507299" w:rsidRDefault="009E578C" w:rsidP="004C3EB2">
      <w:pPr>
        <w:pStyle w:val="Akapitzlist"/>
        <w:numPr>
          <w:ilvl w:val="0"/>
          <w:numId w:val="38"/>
        </w:numPr>
        <w:spacing w:line="240" w:lineRule="auto"/>
        <w:jc w:val="both"/>
        <w:rPr>
          <w:rFonts w:cstheme="minorHAnsi"/>
        </w:rPr>
      </w:pPr>
      <w:r w:rsidRPr="00507299">
        <w:rPr>
          <w:rFonts w:cstheme="minorHAnsi"/>
          <w:bCs/>
        </w:rPr>
        <w:t>Bieg terminu gwarancji i rękojmi za wady rozpoczyna się w dniu bezusterkowego odbioru przedmiotu umowy i wydania przez Sprzedawcę dokumentów gwarancyjnych.</w:t>
      </w:r>
    </w:p>
    <w:p w14:paraId="29B3F08D" w14:textId="77777777" w:rsidR="009E578C" w:rsidRPr="00507299" w:rsidRDefault="009E578C" w:rsidP="009E578C">
      <w:pPr>
        <w:pStyle w:val="Akapitzlist"/>
        <w:rPr>
          <w:rFonts w:cstheme="minorHAnsi"/>
        </w:rPr>
      </w:pPr>
    </w:p>
    <w:p w14:paraId="46EB1BD6" w14:textId="77777777" w:rsidR="009E578C" w:rsidRPr="00507299" w:rsidRDefault="00060D4D" w:rsidP="004C3EB2">
      <w:pPr>
        <w:pStyle w:val="Akapitzlist"/>
        <w:numPr>
          <w:ilvl w:val="0"/>
          <w:numId w:val="38"/>
        </w:numPr>
        <w:spacing w:line="240" w:lineRule="auto"/>
        <w:jc w:val="both"/>
        <w:rPr>
          <w:rFonts w:cstheme="minorHAnsi"/>
        </w:rPr>
      </w:pPr>
      <w:r w:rsidRPr="00507299">
        <w:rPr>
          <w:rFonts w:cstheme="minorHAnsi"/>
        </w:rPr>
        <w:t xml:space="preserve">Wykonawca zobowiązuje się do wymiany produktu na nowy, jeżeli w trakcie trwania umowy Zamawiający stwierdzi, że wydajność, jakość lub niezawodność dostarczonych produktów odbiega na niekorzyść od parametrów produktu zgodnie </w:t>
      </w:r>
      <w:r w:rsidRPr="00507299">
        <w:rPr>
          <w:rFonts w:cstheme="minorHAnsi"/>
          <w:b/>
        </w:rPr>
        <w:t>z załącznikiem 2 do umowy.</w:t>
      </w:r>
    </w:p>
    <w:p w14:paraId="4497ABAC" w14:textId="77777777" w:rsidR="009E578C" w:rsidRPr="00507299" w:rsidRDefault="009E578C" w:rsidP="009E578C">
      <w:pPr>
        <w:pStyle w:val="Akapitzlist"/>
        <w:rPr>
          <w:rFonts w:cstheme="minorHAnsi"/>
        </w:rPr>
      </w:pPr>
    </w:p>
    <w:p w14:paraId="68DABE4B" w14:textId="77777777" w:rsidR="009E578C" w:rsidRPr="00507299" w:rsidRDefault="00D675A0" w:rsidP="004C3EB2">
      <w:pPr>
        <w:pStyle w:val="Akapitzlist"/>
        <w:numPr>
          <w:ilvl w:val="0"/>
          <w:numId w:val="38"/>
        </w:numPr>
        <w:spacing w:line="240" w:lineRule="auto"/>
        <w:jc w:val="both"/>
        <w:rPr>
          <w:rFonts w:cstheme="minorHAnsi"/>
        </w:rPr>
      </w:pPr>
      <w:r w:rsidRPr="00507299">
        <w:rPr>
          <w:rFonts w:cstheme="minorHAnsi"/>
        </w:rPr>
        <w:t>Zamawiający odstąpi od roszczenia w przypadku, gdy Wykonawca przedstawi pisemną informację, że wyma</w:t>
      </w:r>
      <w:r w:rsidR="00EC65F8" w:rsidRPr="00507299">
        <w:rPr>
          <w:rFonts w:cstheme="minorHAnsi"/>
        </w:rPr>
        <w:t xml:space="preserve">gane produkty zostały wycofane </w:t>
      </w:r>
      <w:r w:rsidRPr="00507299">
        <w:rPr>
          <w:rFonts w:cstheme="minorHAnsi"/>
        </w:rPr>
        <w:t>z produkcji, potwierdzoną przez producenta/dystrybutora i nie są możliwe do nabycia na terenie Unii Europejskiej. W takiej sytuacji oferowanie produktu zamiennego będzie dopuszczalne tylko za pisemną zgodą Zamawiającego i jeżeli zostaną zachowane minimalne wymagania Za</w:t>
      </w:r>
      <w:r w:rsidR="00EC65F8" w:rsidRPr="00507299">
        <w:rPr>
          <w:rFonts w:cstheme="minorHAnsi"/>
        </w:rPr>
        <w:t>mawiającego dla tego produktu.</w:t>
      </w:r>
    </w:p>
    <w:p w14:paraId="2AC32089" w14:textId="77777777" w:rsidR="009E578C" w:rsidRPr="00507299" w:rsidRDefault="009E578C" w:rsidP="009E578C">
      <w:pPr>
        <w:pStyle w:val="Akapitzlist"/>
        <w:rPr>
          <w:rFonts w:cstheme="minorHAnsi"/>
        </w:rPr>
      </w:pPr>
    </w:p>
    <w:p w14:paraId="515FAC57" w14:textId="649CA7B5" w:rsidR="00274454" w:rsidRPr="00507299" w:rsidRDefault="00D675A0" w:rsidP="004C3EB2">
      <w:pPr>
        <w:pStyle w:val="Akapitzlist"/>
        <w:numPr>
          <w:ilvl w:val="0"/>
          <w:numId w:val="38"/>
        </w:numPr>
        <w:spacing w:line="240" w:lineRule="auto"/>
        <w:jc w:val="both"/>
        <w:rPr>
          <w:rFonts w:cstheme="minorHAnsi"/>
        </w:rPr>
      </w:pPr>
      <w:r w:rsidRPr="00507299">
        <w:rPr>
          <w:rFonts w:cstheme="minorHAnsi"/>
        </w:rPr>
        <w:t xml:space="preserve">W przypadku zaistnienia okoliczności, o których mowa </w:t>
      </w:r>
      <w:r w:rsidRPr="00507299">
        <w:rPr>
          <w:rFonts w:cstheme="minorHAnsi"/>
          <w:b/>
        </w:rPr>
        <w:t xml:space="preserve">w ust. </w:t>
      </w:r>
      <w:r w:rsidR="009E578C" w:rsidRPr="00507299">
        <w:rPr>
          <w:rFonts w:cstheme="minorHAnsi"/>
          <w:b/>
        </w:rPr>
        <w:t>6</w:t>
      </w:r>
      <w:r w:rsidRPr="00507299">
        <w:rPr>
          <w:rFonts w:cstheme="minorHAnsi"/>
        </w:rPr>
        <w:t xml:space="preserve"> Wykonawca i Zamawiający zobowiązani są zachować formę pisemną. </w:t>
      </w:r>
    </w:p>
    <w:p w14:paraId="5E63570D" w14:textId="77777777" w:rsidR="004749B2" w:rsidRPr="00507299" w:rsidRDefault="004749B2" w:rsidP="0050497B">
      <w:pPr>
        <w:spacing w:after="0" w:line="240" w:lineRule="auto"/>
        <w:jc w:val="center"/>
        <w:rPr>
          <w:rFonts w:cstheme="minorHAnsi"/>
          <w:b/>
        </w:rPr>
      </w:pPr>
      <w:r w:rsidRPr="00507299">
        <w:rPr>
          <w:rFonts w:cstheme="minorHAnsi"/>
          <w:b/>
        </w:rPr>
        <w:t>§ 7</w:t>
      </w:r>
    </w:p>
    <w:p w14:paraId="240F7893" w14:textId="77777777" w:rsidR="004749B2" w:rsidRPr="00507299" w:rsidRDefault="008431FD" w:rsidP="0050497B">
      <w:pPr>
        <w:tabs>
          <w:tab w:val="left" w:pos="36"/>
          <w:tab w:val="left" w:pos="3721"/>
        </w:tabs>
        <w:spacing w:line="240" w:lineRule="auto"/>
        <w:jc w:val="center"/>
        <w:rPr>
          <w:rFonts w:cstheme="minorHAnsi"/>
          <w:b/>
        </w:rPr>
      </w:pPr>
      <w:r w:rsidRPr="00507299">
        <w:rPr>
          <w:rFonts w:cstheme="minorHAnsi"/>
          <w:b/>
        </w:rPr>
        <w:t>Rozwiązanie umowy /Odstąpienie od umowy</w:t>
      </w:r>
    </w:p>
    <w:p w14:paraId="009153A2" w14:textId="43D97045" w:rsidR="004749B2" w:rsidRPr="00507299" w:rsidRDefault="004749B2" w:rsidP="00D96634">
      <w:pPr>
        <w:numPr>
          <w:ilvl w:val="0"/>
          <w:numId w:val="19"/>
        </w:numPr>
        <w:tabs>
          <w:tab w:val="left" w:pos="0"/>
        </w:tabs>
        <w:suppressAutoHyphens/>
        <w:spacing w:after="120" w:line="240" w:lineRule="auto"/>
        <w:ind w:left="284" w:right="-2" w:hanging="284"/>
        <w:jc w:val="both"/>
        <w:rPr>
          <w:rFonts w:cstheme="minorHAnsi"/>
        </w:rPr>
      </w:pPr>
      <w:r w:rsidRPr="00507299">
        <w:rPr>
          <w:rFonts w:eastAsia="Calibri" w:cstheme="minorHAnsi"/>
          <w:bCs/>
        </w:rPr>
        <w:t>Zamawiający może rozwiązać umowę, jeżeli zachodzi co najmniej jedna z następujących</w:t>
      </w:r>
      <w:r w:rsidR="009E578C" w:rsidRPr="00507299">
        <w:rPr>
          <w:rFonts w:eastAsia="Calibri" w:cstheme="minorHAnsi"/>
          <w:bCs/>
        </w:rPr>
        <w:t xml:space="preserve"> </w:t>
      </w:r>
      <w:r w:rsidRPr="00507299">
        <w:rPr>
          <w:rFonts w:eastAsia="Calibri" w:cstheme="minorHAnsi"/>
          <w:bCs/>
        </w:rPr>
        <w:t>okoliczności:</w:t>
      </w:r>
    </w:p>
    <w:p w14:paraId="6242121D" w14:textId="77777777" w:rsidR="004749B2" w:rsidRPr="00507299" w:rsidRDefault="004749B2" w:rsidP="00D96634">
      <w:pPr>
        <w:numPr>
          <w:ilvl w:val="0"/>
          <w:numId w:val="20"/>
        </w:numPr>
        <w:autoSpaceDE w:val="0"/>
        <w:autoSpaceDN w:val="0"/>
        <w:adjustRightInd w:val="0"/>
        <w:spacing w:after="0" w:line="240" w:lineRule="auto"/>
        <w:jc w:val="both"/>
        <w:rPr>
          <w:rFonts w:eastAsia="Calibri" w:cstheme="minorHAnsi"/>
          <w:bCs/>
        </w:rPr>
      </w:pPr>
      <w:r w:rsidRPr="00507299">
        <w:rPr>
          <w:rFonts w:eastAsia="Calibri" w:cstheme="minorHAnsi"/>
          <w:bCs/>
        </w:rPr>
        <w:t>zmiana umowy została dokonana z naruszeniem art. 144 ust. 1–1b, 1d i 1e ustawy Prawo zamówień publicznych;</w:t>
      </w:r>
    </w:p>
    <w:p w14:paraId="1BBDDF72" w14:textId="77777777" w:rsidR="004749B2" w:rsidRPr="00507299" w:rsidRDefault="004749B2" w:rsidP="00A55367">
      <w:pPr>
        <w:autoSpaceDE w:val="0"/>
        <w:autoSpaceDN w:val="0"/>
        <w:adjustRightInd w:val="0"/>
        <w:spacing w:line="240" w:lineRule="auto"/>
        <w:jc w:val="both"/>
        <w:rPr>
          <w:rFonts w:eastAsia="Calibri" w:cstheme="minorHAnsi"/>
          <w:bCs/>
        </w:rPr>
      </w:pPr>
    </w:p>
    <w:p w14:paraId="5E31CF7C" w14:textId="77777777" w:rsidR="004749B2" w:rsidRPr="00507299" w:rsidRDefault="004749B2" w:rsidP="00D96634">
      <w:pPr>
        <w:numPr>
          <w:ilvl w:val="0"/>
          <w:numId w:val="20"/>
        </w:numPr>
        <w:autoSpaceDE w:val="0"/>
        <w:autoSpaceDN w:val="0"/>
        <w:adjustRightInd w:val="0"/>
        <w:spacing w:after="0" w:line="240" w:lineRule="auto"/>
        <w:jc w:val="both"/>
        <w:rPr>
          <w:rFonts w:eastAsia="Calibri" w:cstheme="minorHAnsi"/>
          <w:bCs/>
        </w:rPr>
      </w:pPr>
      <w:r w:rsidRPr="00507299">
        <w:rPr>
          <w:rFonts w:eastAsia="Calibri" w:cstheme="minorHAnsi"/>
          <w:bCs/>
        </w:rPr>
        <w:t xml:space="preserve">Wykonawca w chwili zawarcia umowy podlegał wykluczeniu z postępowania </w:t>
      </w:r>
      <w:r w:rsidRPr="00507299">
        <w:rPr>
          <w:rFonts w:eastAsia="Calibri" w:cstheme="minorHAnsi"/>
          <w:bCs/>
        </w:rPr>
        <w:br/>
        <w:t>na podstawie art. 24 ust. 1ustawy Prawo zamówień publicznych;</w:t>
      </w:r>
    </w:p>
    <w:p w14:paraId="37F1B54B" w14:textId="77777777" w:rsidR="004749B2" w:rsidRPr="00507299" w:rsidRDefault="004749B2" w:rsidP="0050497B">
      <w:pPr>
        <w:autoSpaceDE w:val="0"/>
        <w:autoSpaceDN w:val="0"/>
        <w:adjustRightInd w:val="0"/>
        <w:spacing w:line="240" w:lineRule="auto"/>
        <w:ind w:left="720"/>
        <w:jc w:val="both"/>
        <w:rPr>
          <w:rFonts w:eastAsia="Calibri" w:cstheme="minorHAnsi"/>
          <w:bCs/>
        </w:rPr>
      </w:pPr>
    </w:p>
    <w:p w14:paraId="4EC4D1A4" w14:textId="77777777" w:rsidR="004749B2" w:rsidRPr="00507299" w:rsidRDefault="004749B2" w:rsidP="00D96634">
      <w:pPr>
        <w:numPr>
          <w:ilvl w:val="0"/>
          <w:numId w:val="20"/>
        </w:numPr>
        <w:autoSpaceDE w:val="0"/>
        <w:autoSpaceDN w:val="0"/>
        <w:adjustRightInd w:val="0"/>
        <w:spacing w:after="0" w:line="240" w:lineRule="auto"/>
        <w:jc w:val="both"/>
        <w:rPr>
          <w:rFonts w:eastAsia="Calibri" w:cstheme="minorHAnsi"/>
          <w:bCs/>
        </w:rPr>
      </w:pPr>
      <w:r w:rsidRPr="00507299">
        <w:rPr>
          <w:rFonts w:eastAsia="Calibri" w:cstheme="minorHAnsi"/>
          <w:bCs/>
        </w:rPr>
        <w:t xml:space="preserve">Trybunał Sprawiedliwości Unii Europejskiej stwierdził, w ramach procedury przewidzianej w art. 258 Traktatu o Funkcjonowaniu Unii Europejskiej, że państwo polskie uchybiło zobowiązaniom, które ciążą na nim na mocy Traktatów, dyrektywy 2014/24/UE </w:t>
      </w:r>
      <w:r w:rsidRPr="00507299">
        <w:rPr>
          <w:rFonts w:eastAsia="Calibri" w:cstheme="minorHAnsi"/>
          <w:bCs/>
        </w:rPr>
        <w:br/>
        <w:t xml:space="preserve">i dyrektywy 2014/25/UE, z uwagi na to, że Zamawiający udzielił zamówienia </w:t>
      </w:r>
      <w:r w:rsidRPr="00507299">
        <w:rPr>
          <w:rFonts w:eastAsia="Calibri" w:cstheme="minorHAnsi"/>
          <w:bCs/>
        </w:rPr>
        <w:br/>
        <w:t>z naruszeniem przepisów prawa Unii Europejskiej.</w:t>
      </w:r>
    </w:p>
    <w:p w14:paraId="6FAB60C9" w14:textId="77777777" w:rsidR="004749B2" w:rsidRPr="00507299" w:rsidRDefault="004749B2" w:rsidP="0050497B">
      <w:pPr>
        <w:autoSpaceDE w:val="0"/>
        <w:autoSpaceDN w:val="0"/>
        <w:adjustRightInd w:val="0"/>
        <w:spacing w:line="240" w:lineRule="auto"/>
        <w:ind w:left="720"/>
        <w:jc w:val="both"/>
        <w:rPr>
          <w:rFonts w:eastAsia="Calibri" w:cstheme="minorHAnsi"/>
          <w:bCs/>
        </w:rPr>
      </w:pPr>
    </w:p>
    <w:p w14:paraId="1CACE18D" w14:textId="77777777" w:rsidR="004749B2" w:rsidRPr="00507299" w:rsidRDefault="004749B2" w:rsidP="00D96634">
      <w:pPr>
        <w:numPr>
          <w:ilvl w:val="0"/>
          <w:numId w:val="19"/>
        </w:numPr>
        <w:tabs>
          <w:tab w:val="left" w:pos="0"/>
        </w:tabs>
        <w:suppressAutoHyphens/>
        <w:spacing w:after="120" w:line="240" w:lineRule="auto"/>
        <w:ind w:left="284" w:right="-2" w:hanging="284"/>
        <w:jc w:val="both"/>
        <w:rPr>
          <w:rFonts w:cstheme="minorHAnsi"/>
        </w:rPr>
      </w:pPr>
      <w:r w:rsidRPr="00507299">
        <w:rPr>
          <w:rFonts w:cstheme="minorHAnsi"/>
        </w:rPr>
        <w:t>W pr</w:t>
      </w:r>
      <w:r w:rsidR="00895795" w:rsidRPr="00507299">
        <w:rPr>
          <w:rFonts w:cstheme="minorHAnsi"/>
        </w:rPr>
        <w:t>zypadkach określonych w ust 1</w:t>
      </w:r>
      <w:r w:rsidRPr="00507299">
        <w:rPr>
          <w:rFonts w:cstheme="minorHAnsi"/>
        </w:rPr>
        <w:t>Wykonawca może żądać wyłącznie wynagrodzenia należytego z tytułu wykonania części umowy.</w:t>
      </w:r>
    </w:p>
    <w:p w14:paraId="2391727B" w14:textId="77777777" w:rsidR="006C4967" w:rsidRPr="00507299" w:rsidRDefault="006C4967" w:rsidP="0050497B">
      <w:pPr>
        <w:spacing w:after="120" w:line="240" w:lineRule="auto"/>
        <w:jc w:val="center"/>
        <w:rPr>
          <w:rFonts w:cstheme="minorHAnsi"/>
          <w:b/>
        </w:rPr>
      </w:pPr>
    </w:p>
    <w:p w14:paraId="2F55B2AB" w14:textId="29C5C7DF" w:rsidR="008607F9" w:rsidRPr="00507299" w:rsidRDefault="002B101A" w:rsidP="0050497B">
      <w:pPr>
        <w:spacing w:after="120" w:line="240" w:lineRule="auto"/>
        <w:jc w:val="center"/>
        <w:rPr>
          <w:rFonts w:cstheme="minorHAnsi"/>
          <w:b/>
        </w:rPr>
      </w:pPr>
      <w:r w:rsidRPr="00507299">
        <w:rPr>
          <w:rFonts w:cstheme="minorHAnsi"/>
          <w:b/>
        </w:rPr>
        <w:t>§ 8</w:t>
      </w:r>
    </w:p>
    <w:p w14:paraId="05B418CD" w14:textId="156851DA" w:rsidR="008431FD" w:rsidRPr="00507299" w:rsidRDefault="008431FD" w:rsidP="0050497B">
      <w:pPr>
        <w:numPr>
          <w:ilvl w:val="0"/>
          <w:numId w:val="10"/>
        </w:numPr>
        <w:tabs>
          <w:tab w:val="left" w:pos="284"/>
          <w:tab w:val="left" w:pos="567"/>
        </w:tabs>
        <w:suppressAutoHyphens/>
        <w:spacing w:after="120" w:line="240" w:lineRule="auto"/>
        <w:ind w:left="142" w:hanging="142"/>
        <w:jc w:val="both"/>
        <w:rPr>
          <w:rFonts w:cstheme="minorHAnsi"/>
          <w:color w:val="000000"/>
        </w:rPr>
      </w:pPr>
      <w:r w:rsidRPr="00507299">
        <w:rPr>
          <w:rFonts w:eastAsia="Calibri" w:cstheme="minorHAnsi"/>
          <w:bCs/>
        </w:rPr>
        <w:t xml:space="preserve">W razie zaistnienia istotnej zmiany okoliczności powodującej, że wykonanie umowy nie leży </w:t>
      </w:r>
      <w:r w:rsidRPr="00507299">
        <w:rPr>
          <w:rFonts w:eastAsia="Calibri" w:cstheme="minorHAnsi"/>
          <w:bCs/>
        </w:rPr>
        <w:br/>
        <w:t>w</w:t>
      </w:r>
      <w:r w:rsidR="00DE708E" w:rsidRPr="00507299">
        <w:rPr>
          <w:rFonts w:eastAsia="Calibri" w:cstheme="minorHAnsi"/>
          <w:bCs/>
        </w:rPr>
        <w:t xml:space="preserve"> </w:t>
      </w:r>
      <w:r w:rsidRPr="00507299">
        <w:rPr>
          <w:rFonts w:eastAsia="Calibri" w:cstheme="minorHAnsi"/>
          <w:bCs/>
        </w:rPr>
        <w:t>interesie publicznym, czego nie można było przewidzieć w chwili zawarcia umowy, lub dalsze</w:t>
      </w:r>
      <w:r w:rsidR="00DE708E" w:rsidRPr="00507299">
        <w:rPr>
          <w:rFonts w:eastAsia="Calibri" w:cstheme="minorHAnsi"/>
          <w:bCs/>
        </w:rPr>
        <w:t xml:space="preserve"> </w:t>
      </w:r>
      <w:r w:rsidRPr="00507299">
        <w:rPr>
          <w:rFonts w:eastAsia="Calibri" w:cstheme="minorHAnsi"/>
          <w:bCs/>
        </w:rPr>
        <w:t>wykonywanie umowy może zagrozić istotnemu interesowi bezpieczeństwa państwa lub</w:t>
      </w:r>
      <w:r w:rsidR="00DE708E" w:rsidRPr="00507299">
        <w:rPr>
          <w:rFonts w:eastAsia="Calibri" w:cstheme="minorHAnsi"/>
          <w:bCs/>
        </w:rPr>
        <w:t xml:space="preserve"> </w:t>
      </w:r>
      <w:r w:rsidRPr="00507299">
        <w:rPr>
          <w:rFonts w:eastAsia="Calibri" w:cstheme="minorHAnsi"/>
          <w:bCs/>
        </w:rPr>
        <w:t>bezpieczeństwu publicznemu, zamawiający może odstąpić od umowy w terminie 3 dni od dnia powzięcia wiadomości o tych okolicznościach.</w:t>
      </w:r>
    </w:p>
    <w:p w14:paraId="6928194E" w14:textId="77777777" w:rsidR="008431FD" w:rsidRPr="00507299" w:rsidRDefault="008431FD" w:rsidP="0050497B">
      <w:pPr>
        <w:numPr>
          <w:ilvl w:val="0"/>
          <w:numId w:val="10"/>
        </w:numPr>
        <w:tabs>
          <w:tab w:val="left" w:pos="284"/>
          <w:tab w:val="left" w:pos="567"/>
        </w:tabs>
        <w:suppressAutoHyphens/>
        <w:spacing w:after="120" w:line="240" w:lineRule="auto"/>
        <w:ind w:left="142" w:hanging="142"/>
        <w:jc w:val="both"/>
        <w:rPr>
          <w:rFonts w:cstheme="minorHAnsi"/>
          <w:color w:val="000000"/>
        </w:rPr>
      </w:pPr>
      <w:r w:rsidRPr="00507299">
        <w:rPr>
          <w:rFonts w:cstheme="minorHAnsi"/>
          <w:color w:val="000000"/>
        </w:rPr>
        <w:t xml:space="preserve">Poza przypadkiem, o którym mowa </w:t>
      </w:r>
      <w:r w:rsidRPr="00507299">
        <w:rPr>
          <w:rFonts w:cstheme="minorHAnsi"/>
          <w:b/>
          <w:color w:val="000000"/>
        </w:rPr>
        <w:t xml:space="preserve">w ust 1, </w:t>
      </w:r>
      <w:r w:rsidRPr="00507299">
        <w:rPr>
          <w:rFonts w:cstheme="minorHAnsi"/>
          <w:color w:val="000000"/>
        </w:rPr>
        <w:t xml:space="preserve">Zamawiającemu przysługuje prawo odstąpienia </w:t>
      </w:r>
      <w:r w:rsidRPr="00507299">
        <w:rPr>
          <w:rFonts w:cstheme="minorHAnsi"/>
          <w:color w:val="000000"/>
        </w:rPr>
        <w:br/>
        <w:t>d umowy, w terminie 3 dni od powzięcia wiadomości o okolicznościach, o których mowa poniżej tj. w przypadku, gdy:</w:t>
      </w:r>
    </w:p>
    <w:p w14:paraId="425FC550" w14:textId="77777777" w:rsidR="008431FD" w:rsidRPr="00507299" w:rsidRDefault="008431FD" w:rsidP="0050497B">
      <w:pPr>
        <w:pStyle w:val="Akapitzlist"/>
        <w:numPr>
          <w:ilvl w:val="0"/>
          <w:numId w:val="9"/>
        </w:numPr>
        <w:spacing w:before="120" w:after="120" w:line="240" w:lineRule="auto"/>
        <w:jc w:val="both"/>
        <w:rPr>
          <w:rFonts w:cstheme="minorHAnsi"/>
        </w:rPr>
      </w:pPr>
      <w:r w:rsidRPr="00507299">
        <w:rPr>
          <w:rFonts w:cstheme="minorHAnsi"/>
        </w:rPr>
        <w:t xml:space="preserve">zostanie wydany nakaz zajęcia wierzytelności przypadających z tytułu zawarcia </w:t>
      </w:r>
      <w:r w:rsidRPr="00507299">
        <w:rPr>
          <w:rFonts w:cstheme="minorHAnsi"/>
        </w:rPr>
        <w:br/>
        <w:t>i wykonania niniejszej umowy;</w:t>
      </w:r>
    </w:p>
    <w:p w14:paraId="6F217131" w14:textId="77777777" w:rsidR="008431FD" w:rsidRPr="00507299" w:rsidRDefault="008431FD" w:rsidP="0050497B">
      <w:pPr>
        <w:pStyle w:val="Akapitzlist"/>
        <w:numPr>
          <w:ilvl w:val="0"/>
          <w:numId w:val="9"/>
        </w:numPr>
        <w:spacing w:before="120" w:after="120" w:line="240" w:lineRule="auto"/>
        <w:jc w:val="both"/>
        <w:rPr>
          <w:rFonts w:cstheme="minorHAnsi"/>
        </w:rPr>
      </w:pPr>
      <w:r w:rsidRPr="00507299">
        <w:rPr>
          <w:rFonts w:cstheme="minorHAnsi"/>
        </w:rPr>
        <w:t>Wykonawca nie rozpoczął realizacji przedmiotu umowy bez uzasadnionych przyczyn oraz nie kontynuuje jej pomimo wezwania Zamawiającego złożonego na piśmie, w terminie 3 dni od daty otrzymania wezwania;</w:t>
      </w:r>
    </w:p>
    <w:p w14:paraId="71004A8D" w14:textId="77777777" w:rsidR="008431FD" w:rsidRPr="00507299" w:rsidRDefault="008431FD" w:rsidP="0050497B">
      <w:pPr>
        <w:pStyle w:val="Akapitzlist"/>
        <w:numPr>
          <w:ilvl w:val="0"/>
          <w:numId w:val="9"/>
        </w:numPr>
        <w:spacing w:before="120" w:after="120" w:line="240" w:lineRule="auto"/>
        <w:jc w:val="both"/>
        <w:rPr>
          <w:rFonts w:cstheme="minorHAnsi"/>
          <w:b/>
        </w:rPr>
      </w:pPr>
      <w:r w:rsidRPr="00507299">
        <w:rPr>
          <w:rFonts w:cstheme="minorHAnsi"/>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507299">
        <w:rPr>
          <w:rFonts w:cstheme="minorHAnsi"/>
          <w:b/>
        </w:rPr>
        <w:t>w § 3 ust. 1;</w:t>
      </w:r>
    </w:p>
    <w:p w14:paraId="3338F6D7" w14:textId="77777777" w:rsidR="008431FD" w:rsidRPr="00507299" w:rsidRDefault="008431FD" w:rsidP="0050497B">
      <w:pPr>
        <w:pStyle w:val="Akapitzlist"/>
        <w:spacing w:before="120" w:after="120" w:line="240" w:lineRule="auto"/>
        <w:jc w:val="both"/>
        <w:rPr>
          <w:rFonts w:cstheme="minorHAnsi"/>
        </w:rPr>
      </w:pPr>
    </w:p>
    <w:p w14:paraId="2B625413" w14:textId="77777777" w:rsidR="008431FD" w:rsidRPr="00507299" w:rsidRDefault="008431FD" w:rsidP="00D96634">
      <w:pPr>
        <w:pStyle w:val="Akapitzlist"/>
        <w:numPr>
          <w:ilvl w:val="0"/>
          <w:numId w:val="18"/>
        </w:numPr>
        <w:spacing w:before="120" w:after="120" w:line="240" w:lineRule="auto"/>
        <w:ind w:left="284" w:hanging="284"/>
        <w:jc w:val="both"/>
        <w:rPr>
          <w:rFonts w:cstheme="minorHAnsi"/>
        </w:rPr>
      </w:pPr>
      <w:r w:rsidRPr="00507299">
        <w:rPr>
          <w:rFonts w:cstheme="minorHAnsi"/>
        </w:rPr>
        <w:t>Odstąpienie od umowy wymaga formy pisemnej pod rygorem nieważności.</w:t>
      </w:r>
    </w:p>
    <w:p w14:paraId="764018B1" w14:textId="77777777" w:rsidR="008431FD" w:rsidRPr="00507299" w:rsidRDefault="008431FD" w:rsidP="00D96634">
      <w:pPr>
        <w:numPr>
          <w:ilvl w:val="0"/>
          <w:numId w:val="18"/>
        </w:numPr>
        <w:suppressAutoHyphens/>
        <w:spacing w:before="120" w:after="120" w:line="240" w:lineRule="auto"/>
        <w:jc w:val="both"/>
        <w:rPr>
          <w:rFonts w:cstheme="minorHAnsi"/>
          <w:color w:val="000000"/>
        </w:rPr>
      </w:pPr>
      <w:r w:rsidRPr="00507299">
        <w:rPr>
          <w:rFonts w:cstheme="minorHAnsi"/>
        </w:rPr>
        <w:t xml:space="preserve">W każdym przypadku odstąpienia od umowy, Wykonawcy należne jest wyłącznie częściowe wynagrodzenie za należyte wykonanie przedmiotu umowy do momentu rozwiązania umowy na skutek złożenia oświadczenia woli </w:t>
      </w:r>
      <w:r w:rsidRPr="00507299">
        <w:rPr>
          <w:rFonts w:cstheme="minorHAnsi"/>
          <w:color w:val="000000"/>
        </w:rPr>
        <w:t xml:space="preserve">o odstąpieniu. </w:t>
      </w:r>
    </w:p>
    <w:p w14:paraId="14003C8F" w14:textId="77777777" w:rsidR="008431FD" w:rsidRPr="00507299" w:rsidRDefault="008431FD" w:rsidP="00D96634">
      <w:pPr>
        <w:pStyle w:val="Akapitzlist"/>
        <w:numPr>
          <w:ilvl w:val="0"/>
          <w:numId w:val="18"/>
        </w:numPr>
        <w:spacing w:line="240" w:lineRule="auto"/>
        <w:jc w:val="both"/>
        <w:rPr>
          <w:rFonts w:cstheme="minorHAnsi"/>
          <w:color w:val="000000"/>
        </w:rPr>
      </w:pPr>
      <w:r w:rsidRPr="00507299">
        <w:rPr>
          <w:rFonts w:cstheme="minorHAnsi"/>
          <w:color w:val="000000"/>
        </w:rPr>
        <w:t>Skutki odstąpienia następują od daty doręczenia oświadczenia o odstąpieniu i nie dotyczą postanowień umownych w zakresie gwarancji i rękojmi, kar umownych i odszkodowania za niewykonanie lub nienależyte wykonanie umowy.</w:t>
      </w:r>
    </w:p>
    <w:p w14:paraId="2CFD6EAC" w14:textId="77777777" w:rsidR="009B6B9E" w:rsidRPr="001032AE" w:rsidRDefault="009B6B9E" w:rsidP="009B6B9E">
      <w:pPr>
        <w:spacing w:after="0" w:line="240" w:lineRule="auto"/>
        <w:jc w:val="center"/>
        <w:rPr>
          <w:rFonts w:ascii="Calibri" w:eastAsia="Times New Roman" w:hAnsi="Calibri" w:cs="Calibri"/>
          <w:b/>
        </w:rPr>
      </w:pPr>
      <w:r>
        <w:rPr>
          <w:rFonts w:ascii="Calibri" w:eastAsia="Times New Roman" w:hAnsi="Calibri" w:cs="Calibri"/>
          <w:b/>
        </w:rPr>
        <w:t>§</w:t>
      </w:r>
      <w:r w:rsidRPr="001032AE">
        <w:rPr>
          <w:rFonts w:ascii="Calibri" w:eastAsia="Times New Roman" w:hAnsi="Calibri" w:cs="Calibri"/>
          <w:b/>
        </w:rPr>
        <w:t>9</w:t>
      </w:r>
    </w:p>
    <w:p w14:paraId="118B7D13" w14:textId="77777777" w:rsidR="009B6B9E" w:rsidRPr="001032AE" w:rsidRDefault="009B6B9E" w:rsidP="009B6B9E">
      <w:pPr>
        <w:spacing w:after="0" w:line="240" w:lineRule="auto"/>
        <w:jc w:val="center"/>
        <w:rPr>
          <w:rFonts w:ascii="Calibri" w:eastAsia="Times New Roman" w:hAnsi="Calibri" w:cs="Calibri"/>
          <w:b/>
        </w:rPr>
      </w:pPr>
      <w:r w:rsidRPr="001032AE">
        <w:rPr>
          <w:rFonts w:ascii="Calibri" w:eastAsia="Times New Roman" w:hAnsi="Calibri" w:cs="Calibri"/>
          <w:b/>
        </w:rPr>
        <w:t>Kary umowne</w:t>
      </w:r>
    </w:p>
    <w:p w14:paraId="2F4A0B69" w14:textId="77777777" w:rsidR="009B6B9E" w:rsidRPr="001032AE" w:rsidRDefault="009B6B9E" w:rsidP="009B6B9E">
      <w:pPr>
        <w:numPr>
          <w:ilvl w:val="0"/>
          <w:numId w:val="2"/>
        </w:numPr>
        <w:spacing w:after="0" w:line="240" w:lineRule="auto"/>
        <w:ind w:left="426" w:hanging="426"/>
        <w:jc w:val="both"/>
        <w:rPr>
          <w:rFonts w:ascii="Calibri" w:eastAsia="Times New Roman" w:hAnsi="Calibri" w:cs="Calibri"/>
        </w:rPr>
      </w:pPr>
      <w:r w:rsidRPr="001032AE">
        <w:rPr>
          <w:rFonts w:ascii="Calibri" w:eastAsia="Times New Roman" w:hAnsi="Calibri" w:cs="Calibri"/>
        </w:rPr>
        <w:t xml:space="preserve">Wykonawca zapłaci Zamawiającemu karę umowną w wysokości: </w:t>
      </w:r>
    </w:p>
    <w:p w14:paraId="46A475E3" w14:textId="77777777" w:rsidR="009B6B9E" w:rsidRPr="001032AE" w:rsidRDefault="009B6B9E" w:rsidP="009B6B9E">
      <w:pPr>
        <w:numPr>
          <w:ilvl w:val="0"/>
          <w:numId w:val="11"/>
        </w:numPr>
        <w:tabs>
          <w:tab w:val="left" w:pos="709"/>
        </w:tabs>
        <w:suppressAutoHyphens/>
        <w:spacing w:after="0" w:line="240" w:lineRule="auto"/>
        <w:jc w:val="both"/>
        <w:rPr>
          <w:rFonts w:ascii="Calibri" w:eastAsia="Times New Roman" w:hAnsi="Calibri" w:cs="Calibri"/>
        </w:rPr>
      </w:pPr>
      <w:r w:rsidRPr="00B94F31">
        <w:rPr>
          <w:rFonts w:ascii="Calibri" w:eastAsia="Times New Roman" w:hAnsi="Calibri" w:cs="Calibri"/>
        </w:rPr>
        <w:t>0,1</w:t>
      </w:r>
      <w:r w:rsidRPr="001032AE">
        <w:rPr>
          <w:rFonts w:ascii="Calibri" w:eastAsia="Times New Roman" w:hAnsi="Calibri" w:cs="Calibri"/>
        </w:rPr>
        <w:t xml:space="preserve"> % wynagrodzenia </w:t>
      </w:r>
      <w:r>
        <w:rPr>
          <w:rFonts w:ascii="Calibri" w:eastAsia="Times New Roman" w:hAnsi="Calibri" w:cs="Calibri"/>
        </w:rPr>
        <w:t>umownego brutto określonego w §</w:t>
      </w:r>
      <w:r w:rsidRPr="001032AE">
        <w:rPr>
          <w:rFonts w:ascii="Calibri" w:eastAsia="Times New Roman" w:hAnsi="Calibri" w:cs="Calibri"/>
        </w:rPr>
        <w:t>3 ust. 1, za każdy dzień opóźnienia w wykonaniu przedmiotu umowy;</w:t>
      </w:r>
    </w:p>
    <w:p w14:paraId="2E4B6EE4" w14:textId="77777777" w:rsidR="009B6B9E" w:rsidRPr="001032AE" w:rsidRDefault="009B6B9E" w:rsidP="009B6B9E">
      <w:pPr>
        <w:numPr>
          <w:ilvl w:val="0"/>
          <w:numId w:val="11"/>
        </w:numPr>
        <w:tabs>
          <w:tab w:val="left" w:pos="709"/>
        </w:tabs>
        <w:suppressAutoHyphens/>
        <w:spacing w:after="0" w:line="240" w:lineRule="auto"/>
        <w:jc w:val="both"/>
        <w:rPr>
          <w:rFonts w:ascii="Calibri" w:eastAsia="Times New Roman" w:hAnsi="Calibri" w:cs="Calibri"/>
        </w:rPr>
      </w:pPr>
      <w:r>
        <w:rPr>
          <w:rFonts w:ascii="Calibri" w:eastAsia="Times New Roman" w:hAnsi="Calibri" w:cs="Calibri"/>
          <w:bCs/>
          <w:color w:val="000000"/>
        </w:rPr>
        <w:t>0,1</w:t>
      </w:r>
      <w:r w:rsidRPr="001032AE">
        <w:rPr>
          <w:rFonts w:ascii="Calibri" w:eastAsia="Times New Roman" w:hAnsi="Calibri" w:cs="Calibri"/>
          <w:bCs/>
          <w:color w:val="000000"/>
        </w:rPr>
        <w:t>%</w:t>
      </w:r>
      <w:r>
        <w:rPr>
          <w:rFonts w:ascii="Calibri" w:eastAsia="Times New Roman" w:hAnsi="Calibri" w:cs="Calibri"/>
          <w:bCs/>
          <w:color w:val="000000"/>
        </w:rPr>
        <w:t xml:space="preserve"> wartości brutto określonej w §</w:t>
      </w:r>
      <w:r w:rsidRPr="001032AE">
        <w:rPr>
          <w:rFonts w:ascii="Calibri" w:eastAsia="Times New Roman" w:hAnsi="Calibri" w:cs="Calibri"/>
          <w:bCs/>
          <w:color w:val="000000"/>
        </w:rPr>
        <w:t>3 ust. 1</w:t>
      </w:r>
      <w:r w:rsidRPr="001032AE">
        <w:rPr>
          <w:rFonts w:ascii="Calibri" w:eastAsia="Times New Roman" w:hAnsi="Calibri" w:cs="Calibri"/>
        </w:rPr>
        <w:t xml:space="preserve">, za każdy rozpoczęty dzień opóźnienia </w:t>
      </w:r>
      <w:r w:rsidRPr="001032AE">
        <w:rPr>
          <w:rFonts w:ascii="Calibri" w:eastAsia="Times New Roman" w:hAnsi="Calibri" w:cs="Calibri"/>
        </w:rPr>
        <w:br/>
        <w:t>w uzupełnieniu braków lub wymianie wadliwego towaru na wolny od wad, za każde zdarzenie;</w:t>
      </w:r>
    </w:p>
    <w:p w14:paraId="1EE9EA1C" w14:textId="77777777" w:rsidR="009B6B9E" w:rsidRPr="001032AE" w:rsidRDefault="009B6B9E" w:rsidP="009B6B9E">
      <w:pPr>
        <w:numPr>
          <w:ilvl w:val="0"/>
          <w:numId w:val="11"/>
        </w:numPr>
        <w:tabs>
          <w:tab w:val="left" w:pos="709"/>
        </w:tabs>
        <w:suppressAutoHyphens/>
        <w:spacing w:after="0" w:line="240" w:lineRule="auto"/>
        <w:jc w:val="both"/>
        <w:rPr>
          <w:rFonts w:ascii="Calibri" w:eastAsia="Times New Roman" w:hAnsi="Calibri" w:cs="Calibri"/>
        </w:rPr>
      </w:pPr>
      <w:r w:rsidRPr="001032AE">
        <w:rPr>
          <w:rFonts w:ascii="Calibri" w:eastAsia="Times New Roman" w:hAnsi="Calibri" w:cs="Calibri"/>
        </w:rPr>
        <w:t xml:space="preserve">20 % </w:t>
      </w:r>
      <w:r w:rsidRPr="001032AE">
        <w:rPr>
          <w:rFonts w:ascii="Calibri" w:eastAsia="Times New Roman" w:hAnsi="Calibri" w:cs="Calibri"/>
          <w:bCs/>
          <w:color w:val="000000"/>
        </w:rPr>
        <w:t xml:space="preserve">wartości brutto, określonej </w:t>
      </w:r>
      <w:r w:rsidRPr="001032AE">
        <w:rPr>
          <w:rFonts w:ascii="Calibri" w:eastAsia="Times New Roman" w:hAnsi="Calibri" w:cs="Calibri"/>
        </w:rPr>
        <w:t>w</w:t>
      </w:r>
      <w:r>
        <w:rPr>
          <w:rFonts w:ascii="Calibri" w:eastAsia="Times New Roman" w:hAnsi="Calibri" w:cs="Calibri"/>
        </w:rPr>
        <w:t xml:space="preserve"> §</w:t>
      </w:r>
      <w:r w:rsidRPr="001032AE">
        <w:rPr>
          <w:rFonts w:ascii="Calibri" w:eastAsia="Times New Roman" w:hAnsi="Calibri" w:cs="Calibri"/>
        </w:rPr>
        <w:t>3 ust. 1, w przypadku odstąpienia od umowy przez którąkolwiek ze stron z przyczyn leżących po stronie Wykonawcy.</w:t>
      </w:r>
    </w:p>
    <w:p w14:paraId="0EC70061" w14:textId="77777777" w:rsidR="009B6B9E" w:rsidRPr="001032AE" w:rsidRDefault="009B6B9E" w:rsidP="009B6B9E">
      <w:pPr>
        <w:numPr>
          <w:ilvl w:val="0"/>
          <w:numId w:val="2"/>
        </w:numPr>
        <w:spacing w:after="0" w:line="240" w:lineRule="auto"/>
        <w:ind w:left="426" w:hanging="426"/>
        <w:contextualSpacing/>
        <w:jc w:val="both"/>
        <w:rPr>
          <w:rFonts w:ascii="Calibri" w:eastAsia="Times New Roman" w:hAnsi="Calibri" w:cs="Calibri"/>
        </w:rPr>
      </w:pPr>
      <w:r w:rsidRPr="001032AE">
        <w:rPr>
          <w:rFonts w:ascii="Calibri" w:eastAsia="Times New Roman" w:hAnsi="Calibri" w:cs="Calibri"/>
        </w:rPr>
        <w:t>Kary umowne będą podlegać sumowaniu, jeżeli podstawą ich naliczania jest to samo zdarzenie.</w:t>
      </w:r>
    </w:p>
    <w:p w14:paraId="0366324E" w14:textId="77777777" w:rsidR="009B6B9E" w:rsidRPr="001032AE" w:rsidRDefault="009B6B9E" w:rsidP="009B6B9E">
      <w:pPr>
        <w:numPr>
          <w:ilvl w:val="0"/>
          <w:numId w:val="2"/>
        </w:numPr>
        <w:spacing w:after="0" w:line="240" w:lineRule="auto"/>
        <w:ind w:left="426" w:hanging="426"/>
        <w:jc w:val="both"/>
        <w:rPr>
          <w:rFonts w:ascii="Calibri" w:eastAsia="Times New Roman" w:hAnsi="Calibri" w:cs="Calibri"/>
        </w:rPr>
      </w:pPr>
      <w:r w:rsidRPr="001032AE">
        <w:rPr>
          <w:rFonts w:ascii="Calibri" w:eastAsia="Times New Roman" w:hAnsi="Calibri" w:cs="Calibri"/>
        </w:rPr>
        <w:t>Wykonawca wyraża zgodę na potrącenie kar umownych z należnego Wykonawcy wynagrodzenia.</w:t>
      </w:r>
    </w:p>
    <w:p w14:paraId="02A47C22" w14:textId="77777777" w:rsidR="009B6B9E" w:rsidRPr="00B94F31" w:rsidRDefault="009B6B9E" w:rsidP="009B6B9E">
      <w:pPr>
        <w:numPr>
          <w:ilvl w:val="0"/>
          <w:numId w:val="2"/>
        </w:numPr>
        <w:spacing w:after="0" w:line="240" w:lineRule="auto"/>
        <w:ind w:left="426" w:hanging="426"/>
        <w:jc w:val="both"/>
        <w:rPr>
          <w:rFonts w:ascii="Calibri" w:eastAsia="Times New Roman" w:hAnsi="Calibri" w:cs="Calibri"/>
          <w:b/>
        </w:rPr>
      </w:pPr>
      <w:r w:rsidRPr="001032AE">
        <w:rPr>
          <w:rFonts w:ascii="Calibri" w:eastAsia="Times New Roman" w:hAnsi="Calibri" w:cs="Calibri"/>
        </w:rPr>
        <w:t>W przypadku, gdy wysokość szkody przekracza wysokość kary umownej Zamawiający ma prawo dochodzić odszkodowania przewyższającego wysokość kary umownej na zasadach określonych w Kodeksie Cywilnym.</w:t>
      </w:r>
    </w:p>
    <w:p w14:paraId="7B3AD4C1" w14:textId="77777777" w:rsidR="009B6B9E" w:rsidRPr="001032AE" w:rsidRDefault="009B6B9E" w:rsidP="009B6B9E">
      <w:pPr>
        <w:numPr>
          <w:ilvl w:val="0"/>
          <w:numId w:val="2"/>
        </w:numPr>
        <w:spacing w:after="0" w:line="240" w:lineRule="auto"/>
        <w:ind w:left="426" w:hanging="426"/>
        <w:jc w:val="both"/>
        <w:rPr>
          <w:rFonts w:ascii="Calibri" w:eastAsia="Times New Roman" w:hAnsi="Calibri" w:cs="Calibri"/>
          <w:b/>
        </w:rPr>
      </w:pPr>
      <w:r>
        <w:rPr>
          <w:rFonts w:ascii="Calibri" w:eastAsia="Times New Roman" w:hAnsi="Calibri" w:cs="Calibri"/>
        </w:rPr>
        <w:t>Maksymalna wysokość kar umownych naliczonych na podstawie powyższych zapisów nie przekroczy 30% wartości wynagrodzenia umownego brutto określonego w §3 ust. 1.</w:t>
      </w:r>
    </w:p>
    <w:p w14:paraId="1B00D6FF" w14:textId="77777777" w:rsidR="009B6B9E" w:rsidRDefault="009B6B9E" w:rsidP="0050497B">
      <w:pPr>
        <w:spacing w:after="0" w:line="240" w:lineRule="auto"/>
        <w:ind w:left="3600" w:firstLine="720"/>
        <w:jc w:val="both"/>
        <w:rPr>
          <w:rFonts w:cstheme="minorHAnsi"/>
          <w:b/>
        </w:rPr>
      </w:pPr>
    </w:p>
    <w:p w14:paraId="6E4AA024" w14:textId="2BD9A07B" w:rsidR="00B72A7D" w:rsidRPr="00507299" w:rsidRDefault="00B72A7D" w:rsidP="0050497B">
      <w:pPr>
        <w:spacing w:after="0" w:line="240" w:lineRule="auto"/>
        <w:ind w:left="3600" w:firstLine="720"/>
        <w:jc w:val="both"/>
        <w:rPr>
          <w:rFonts w:cstheme="minorHAnsi"/>
          <w:b/>
        </w:rPr>
      </w:pPr>
      <w:r w:rsidRPr="00507299">
        <w:rPr>
          <w:rFonts w:cstheme="minorHAnsi"/>
          <w:b/>
        </w:rPr>
        <w:t>§</w:t>
      </w:r>
      <w:r w:rsidR="00A55367">
        <w:rPr>
          <w:rFonts w:cstheme="minorHAnsi"/>
          <w:b/>
        </w:rPr>
        <w:t>10</w:t>
      </w:r>
    </w:p>
    <w:p w14:paraId="5609AFA4" w14:textId="77777777" w:rsidR="00791888" w:rsidRPr="00507299" w:rsidRDefault="00791888" w:rsidP="003F12F8">
      <w:pPr>
        <w:spacing w:line="240" w:lineRule="auto"/>
        <w:jc w:val="center"/>
        <w:rPr>
          <w:rFonts w:cstheme="minorHAnsi"/>
          <w:b/>
        </w:rPr>
      </w:pPr>
      <w:r w:rsidRPr="00507299">
        <w:rPr>
          <w:rFonts w:cstheme="minorHAnsi"/>
          <w:b/>
        </w:rPr>
        <w:t>Postanowienia końcowe</w:t>
      </w:r>
    </w:p>
    <w:p w14:paraId="4CA4085C" w14:textId="77777777" w:rsidR="00791888" w:rsidRPr="00507299" w:rsidRDefault="00850816" w:rsidP="0050497B">
      <w:pPr>
        <w:pStyle w:val="Akapitzlist"/>
        <w:numPr>
          <w:ilvl w:val="0"/>
          <w:numId w:val="4"/>
        </w:numPr>
        <w:spacing w:line="240" w:lineRule="auto"/>
        <w:ind w:left="425" w:hanging="425"/>
        <w:contextualSpacing w:val="0"/>
        <w:jc w:val="both"/>
        <w:rPr>
          <w:rFonts w:cstheme="minorHAnsi"/>
        </w:rPr>
      </w:pPr>
      <w:r w:rsidRPr="00507299">
        <w:rPr>
          <w:rFonts w:cstheme="minorHAnsi"/>
        </w:rPr>
        <w:t>Wszelkie zmiany i uzupełnienie treści umowy wymagają formy pisemnej pod rygorem nieważności.</w:t>
      </w:r>
    </w:p>
    <w:p w14:paraId="1A8034E8" w14:textId="77777777" w:rsidR="00AD7DD4" w:rsidRPr="00507299" w:rsidRDefault="00B72A7D" w:rsidP="00AD7DD4">
      <w:pPr>
        <w:pStyle w:val="Akapitzlist"/>
        <w:numPr>
          <w:ilvl w:val="0"/>
          <w:numId w:val="4"/>
        </w:numPr>
        <w:spacing w:line="240" w:lineRule="auto"/>
        <w:ind w:left="425" w:hanging="425"/>
        <w:contextualSpacing w:val="0"/>
        <w:jc w:val="both"/>
        <w:rPr>
          <w:rFonts w:cstheme="minorHAnsi"/>
        </w:rPr>
      </w:pPr>
      <w:r w:rsidRPr="00507299">
        <w:rPr>
          <w:rFonts w:cstheme="minorHAnsi"/>
        </w:rPr>
        <w:t xml:space="preserve">Zakazuje się zmian istotnych postanowień zawartej umowy w stosunku do treści oferty, </w:t>
      </w:r>
      <w:r w:rsidR="00947D69" w:rsidRPr="00507299">
        <w:rPr>
          <w:rFonts w:cstheme="minorHAnsi"/>
        </w:rPr>
        <w:br/>
      </w:r>
      <w:r w:rsidRPr="00507299">
        <w:rPr>
          <w:rFonts w:cstheme="minorHAnsi"/>
        </w:rPr>
        <w:t>na podstawie której d</w:t>
      </w:r>
      <w:r w:rsidR="00850816" w:rsidRPr="00507299">
        <w:rPr>
          <w:rFonts w:cstheme="minorHAnsi"/>
        </w:rPr>
        <w:t>okonano wyboru Wykonawcy, chyba że Z</w:t>
      </w:r>
      <w:r w:rsidRPr="00507299">
        <w:rPr>
          <w:rFonts w:cstheme="minorHAnsi"/>
        </w:rPr>
        <w:t>amawiający przewidział możliwość dokonania takiej zmiany w ogłoszeniu o zamówieniu lub specyfikacji istotnych warunków zamówienia oraz określił warunki takiej zmiany.</w:t>
      </w:r>
    </w:p>
    <w:p w14:paraId="26E4B84C" w14:textId="491089B8" w:rsidR="00746C2D" w:rsidRPr="00507299" w:rsidRDefault="00746C2D" w:rsidP="00AD7DD4">
      <w:pPr>
        <w:pStyle w:val="Akapitzlist"/>
        <w:numPr>
          <w:ilvl w:val="0"/>
          <w:numId w:val="4"/>
        </w:numPr>
        <w:spacing w:line="240" w:lineRule="auto"/>
        <w:ind w:left="425" w:hanging="425"/>
        <w:contextualSpacing w:val="0"/>
        <w:jc w:val="both"/>
        <w:rPr>
          <w:rFonts w:cstheme="minorHAnsi"/>
        </w:rPr>
      </w:pPr>
      <w:r w:rsidRPr="00507299">
        <w:rPr>
          <w:rFonts w:cstheme="minorHAnsi"/>
        </w:rPr>
        <w:t>Istotne zmiany do treści niniejszej umowy na podstawie art. 144 ust 1 pkt 1 ustawy Prawo zamówień publicznych  będą dopuszczalne jedynie w przypadku:</w:t>
      </w:r>
    </w:p>
    <w:p w14:paraId="49EF7F90" w14:textId="77777777" w:rsidR="00497713" w:rsidRPr="00507299" w:rsidRDefault="00497713" w:rsidP="00D96634">
      <w:pPr>
        <w:numPr>
          <w:ilvl w:val="0"/>
          <w:numId w:val="22"/>
        </w:numPr>
        <w:tabs>
          <w:tab w:val="left" w:pos="284"/>
        </w:tabs>
        <w:suppressAutoHyphens/>
        <w:spacing w:before="120" w:after="120" w:line="240" w:lineRule="auto"/>
        <w:jc w:val="both"/>
        <w:rPr>
          <w:rFonts w:eastAsia="Times New Roman" w:cstheme="minorHAnsi"/>
        </w:rPr>
      </w:pPr>
      <w:r w:rsidRPr="00507299">
        <w:rPr>
          <w:rFonts w:eastAsia="ArialNarrow, 'Arial Unicode MS'" w:cstheme="minorHAnsi"/>
        </w:rPr>
        <w:t>zmiany adresu/siedziby/danych kontaktowych Zamawiającego/Wykonawcy, zmiana osób występujących po stronie Zamawiającego/Wykonawcy;</w:t>
      </w:r>
    </w:p>
    <w:p w14:paraId="03FD9055" w14:textId="77777777" w:rsidR="00497713" w:rsidRPr="00507299" w:rsidRDefault="00497713" w:rsidP="00D96634">
      <w:pPr>
        <w:numPr>
          <w:ilvl w:val="0"/>
          <w:numId w:val="22"/>
        </w:numPr>
        <w:tabs>
          <w:tab w:val="left" w:pos="284"/>
        </w:tabs>
        <w:suppressAutoHyphens/>
        <w:spacing w:before="120" w:after="120" w:line="240" w:lineRule="auto"/>
        <w:jc w:val="both"/>
        <w:rPr>
          <w:rFonts w:eastAsia="Times New Roman" w:cstheme="minorHAnsi"/>
        </w:rPr>
      </w:pPr>
      <w:r w:rsidRPr="00507299">
        <w:rPr>
          <w:rFonts w:eastAsia="ArialNarrow" w:cstheme="minorHAnsi"/>
        </w:rPr>
        <w:t>zmiany terminu rozpoczęcia/zakończenia realizacji umowy w przypadku przedłużenia się procedury przetargowej;</w:t>
      </w:r>
    </w:p>
    <w:p w14:paraId="3196B843" w14:textId="77777777" w:rsidR="00497713" w:rsidRPr="00507299" w:rsidRDefault="00497713" w:rsidP="00D96634">
      <w:pPr>
        <w:numPr>
          <w:ilvl w:val="0"/>
          <w:numId w:val="22"/>
        </w:numPr>
        <w:tabs>
          <w:tab w:val="left" w:pos="284"/>
        </w:tabs>
        <w:suppressAutoHyphens/>
        <w:spacing w:before="120" w:after="120" w:line="240" w:lineRule="auto"/>
        <w:jc w:val="both"/>
        <w:rPr>
          <w:rFonts w:eastAsia="Times New Roman" w:cstheme="minorHAnsi"/>
        </w:rPr>
      </w:pPr>
      <w:r w:rsidRPr="00507299">
        <w:rPr>
          <w:rFonts w:eastAsia="ArialNarrow, 'Arial Unicode MS'" w:cstheme="minorHAnsi"/>
        </w:rPr>
        <w:t>zmiany powszechnie obowiązujących przepisów prawa w zakresie mającym wpływ na realizację umowy;</w:t>
      </w:r>
    </w:p>
    <w:p w14:paraId="285C812C" w14:textId="3F4A8999" w:rsidR="00AD7DD4" w:rsidRPr="00507299" w:rsidRDefault="00AD7DD4" w:rsidP="00AD7DD4">
      <w:pPr>
        <w:pStyle w:val="Akapitzlist"/>
        <w:numPr>
          <w:ilvl w:val="0"/>
          <w:numId w:val="4"/>
        </w:numPr>
        <w:suppressAutoHyphens/>
        <w:spacing w:before="120" w:after="120" w:line="360" w:lineRule="auto"/>
        <w:ind w:left="426" w:hanging="426"/>
        <w:jc w:val="both"/>
        <w:rPr>
          <w:rFonts w:eastAsia="Times New Roman" w:cstheme="minorHAnsi"/>
        </w:rPr>
      </w:pPr>
      <w:r w:rsidRPr="00507299">
        <w:rPr>
          <w:rFonts w:eastAsia="Times New Roman" w:cstheme="minorHAnsi"/>
        </w:rPr>
        <w:t>Zamawiający ponadto przewiduje możliwość przedłużenia terminu wykonywania przedmiotu umowy:</w:t>
      </w:r>
    </w:p>
    <w:p w14:paraId="0A0CBDF0" w14:textId="17A29146" w:rsidR="00AD7DD4" w:rsidRPr="00507299" w:rsidRDefault="00AD7DD4" w:rsidP="00D96634">
      <w:pPr>
        <w:numPr>
          <w:ilvl w:val="0"/>
          <w:numId w:val="26"/>
        </w:numPr>
        <w:suppressAutoHyphens/>
        <w:autoSpaceDN w:val="0"/>
        <w:spacing w:after="0" w:line="240" w:lineRule="auto"/>
        <w:jc w:val="both"/>
        <w:textAlignment w:val="baseline"/>
        <w:rPr>
          <w:rFonts w:eastAsia="Times New Roman" w:cstheme="minorHAnsi"/>
        </w:rPr>
      </w:pPr>
      <w:r w:rsidRPr="00507299">
        <w:rPr>
          <w:rFonts w:eastAsia="Times New Roman" w:cstheme="minorHAnsi"/>
        </w:rPr>
        <w:t>w związku z wystąpieniem następujących okoliczności:</w:t>
      </w:r>
    </w:p>
    <w:p w14:paraId="52ABEA31" w14:textId="77777777" w:rsidR="00AD7DD4" w:rsidRPr="00507299" w:rsidRDefault="00AD7DD4" w:rsidP="00AD7DD4">
      <w:pPr>
        <w:suppressAutoHyphens/>
        <w:autoSpaceDN w:val="0"/>
        <w:spacing w:after="0" w:line="240" w:lineRule="auto"/>
        <w:ind w:left="720"/>
        <w:jc w:val="both"/>
        <w:textAlignment w:val="baseline"/>
        <w:rPr>
          <w:rFonts w:eastAsia="Times New Roman" w:cstheme="minorHAnsi"/>
        </w:rPr>
      </w:pPr>
    </w:p>
    <w:p w14:paraId="7D63620E" w14:textId="77777777" w:rsidR="00AD7DD4" w:rsidRPr="00507299" w:rsidRDefault="00AD7DD4" w:rsidP="00D96634">
      <w:pPr>
        <w:numPr>
          <w:ilvl w:val="0"/>
          <w:numId w:val="25"/>
        </w:numPr>
        <w:suppressAutoHyphens/>
        <w:autoSpaceDN w:val="0"/>
        <w:spacing w:after="0" w:line="240" w:lineRule="auto"/>
        <w:ind w:left="1134" w:hanging="283"/>
        <w:jc w:val="both"/>
        <w:textAlignment w:val="baseline"/>
        <w:rPr>
          <w:rFonts w:eastAsia="Times New Roman" w:cstheme="minorHAnsi"/>
        </w:rPr>
      </w:pPr>
      <w:r w:rsidRPr="00507299">
        <w:rPr>
          <w:rFonts w:eastAsia="Times New Roman" w:cstheme="minorHAnsi"/>
        </w:rPr>
        <w:t>działania związane z przeciwdziałaniem pandemii, epidemii;</w:t>
      </w:r>
    </w:p>
    <w:p w14:paraId="68B5BC47" w14:textId="77777777" w:rsidR="00AD7DD4" w:rsidRPr="00507299" w:rsidRDefault="00AD7DD4" w:rsidP="00D96634">
      <w:pPr>
        <w:numPr>
          <w:ilvl w:val="0"/>
          <w:numId w:val="25"/>
        </w:numPr>
        <w:suppressAutoHyphens/>
        <w:autoSpaceDN w:val="0"/>
        <w:spacing w:after="0" w:line="240" w:lineRule="auto"/>
        <w:ind w:left="1134" w:hanging="283"/>
        <w:jc w:val="both"/>
        <w:textAlignment w:val="baseline"/>
        <w:rPr>
          <w:rFonts w:eastAsia="Times New Roman" w:cstheme="minorHAnsi"/>
        </w:rPr>
      </w:pPr>
      <w:r w:rsidRPr="00507299">
        <w:rPr>
          <w:rFonts w:eastAsia="ArialNarrow, 'Arial Unicode MS'" w:cstheme="minorHAnsi"/>
        </w:rPr>
        <w:t>działania sił natury uznane za stan klęski żywiołowej, katastrofy naturalnej lub awarii technicznej, których skutki zagrażają życiu lub zdrowiu dużej liczby osób, mieniu w wielkich rozmiarach albo środowisku na znacznych obszarach;</w:t>
      </w:r>
    </w:p>
    <w:p w14:paraId="1F04E01D" w14:textId="77777777" w:rsidR="00AD7DD4" w:rsidRPr="00507299" w:rsidRDefault="00AD7DD4" w:rsidP="00D96634">
      <w:pPr>
        <w:numPr>
          <w:ilvl w:val="0"/>
          <w:numId w:val="25"/>
        </w:numPr>
        <w:suppressAutoHyphens/>
        <w:autoSpaceDN w:val="0"/>
        <w:spacing w:after="0" w:line="240" w:lineRule="auto"/>
        <w:ind w:left="1134" w:hanging="283"/>
        <w:jc w:val="both"/>
        <w:textAlignment w:val="baseline"/>
        <w:rPr>
          <w:rFonts w:eastAsia="Times New Roman" w:cstheme="minorHAnsi"/>
        </w:rPr>
      </w:pPr>
      <w:r w:rsidRPr="00507299">
        <w:rPr>
          <w:rFonts w:eastAsia="Times New Roman" w:cstheme="minorHAnsi"/>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740E039" w14:textId="60B44A6F" w:rsidR="00AD7DD4" w:rsidRPr="00507299" w:rsidRDefault="00AD7DD4" w:rsidP="00D96634">
      <w:pPr>
        <w:pStyle w:val="Akapitzlist"/>
        <w:numPr>
          <w:ilvl w:val="0"/>
          <w:numId w:val="27"/>
        </w:numPr>
        <w:suppressAutoHyphens/>
        <w:autoSpaceDN w:val="0"/>
        <w:spacing w:before="285" w:after="285" w:line="240" w:lineRule="auto"/>
        <w:ind w:left="709" w:hanging="283"/>
        <w:jc w:val="both"/>
        <w:textAlignment w:val="baseline"/>
        <w:rPr>
          <w:rFonts w:eastAsia="Times New Roman" w:cstheme="minorHAnsi"/>
        </w:rPr>
      </w:pPr>
      <w:r w:rsidRPr="00507299">
        <w:rPr>
          <w:rFonts w:eastAsia="Times New Roman" w:cstheme="minorHAnsi"/>
        </w:rPr>
        <w:t>Zakres zmian wprowadzonych do przedmiotu zamówienia nie może wykraczać poza zmiany konieczne dla prawidłowego wykonania przedmiotu zamówienia. Zmiany wykraczające poza zakres umowy wymagają zawarcia odrębnej umowy.</w:t>
      </w:r>
    </w:p>
    <w:p w14:paraId="7F986D85" w14:textId="77777777" w:rsidR="00AD7DD4" w:rsidRPr="00507299" w:rsidRDefault="00AD7DD4" w:rsidP="00AD7DD4">
      <w:pPr>
        <w:pStyle w:val="Akapitzlist"/>
        <w:suppressAutoHyphens/>
        <w:autoSpaceDN w:val="0"/>
        <w:spacing w:before="285" w:after="285" w:line="240" w:lineRule="auto"/>
        <w:ind w:left="709"/>
        <w:jc w:val="both"/>
        <w:textAlignment w:val="baseline"/>
        <w:rPr>
          <w:rFonts w:eastAsia="Times New Roman" w:cstheme="minorHAnsi"/>
        </w:rPr>
      </w:pPr>
    </w:p>
    <w:p w14:paraId="3436EE68" w14:textId="77777777" w:rsidR="00F8794A" w:rsidRPr="00507299" w:rsidRDefault="00AD7DD4" w:rsidP="00F8794A">
      <w:pPr>
        <w:pStyle w:val="Akapitzlist"/>
        <w:numPr>
          <w:ilvl w:val="0"/>
          <w:numId w:val="27"/>
        </w:numPr>
        <w:suppressAutoHyphens/>
        <w:autoSpaceDN w:val="0"/>
        <w:spacing w:before="285" w:after="285" w:line="240" w:lineRule="auto"/>
        <w:ind w:left="709" w:hanging="283"/>
        <w:jc w:val="both"/>
        <w:textAlignment w:val="baseline"/>
        <w:rPr>
          <w:rFonts w:eastAsia="Times New Roman" w:cstheme="minorHAnsi"/>
        </w:rPr>
      </w:pPr>
      <w:r w:rsidRPr="00507299">
        <w:rPr>
          <w:rFonts w:eastAsia="Times New Roman" w:cstheme="minorHAnsi"/>
        </w:rPr>
        <w:t>Wprowadzenie zmian do umowy może nastąpić na wniosek Wykonawcy lub Zamawiającego Konieczność zmian wnioskowanych przez Wykonawcę, każdorazowo potwierdza Zamawiający.</w:t>
      </w:r>
    </w:p>
    <w:p w14:paraId="3A64CD45" w14:textId="77777777" w:rsidR="00F8794A" w:rsidRPr="00507299" w:rsidRDefault="00F8794A" w:rsidP="00F8794A">
      <w:pPr>
        <w:pStyle w:val="Akapitzlist"/>
        <w:rPr>
          <w:rFonts w:eastAsia="Times New Roman" w:cstheme="minorHAnsi"/>
        </w:rPr>
      </w:pPr>
    </w:p>
    <w:p w14:paraId="539D53F9" w14:textId="77777777" w:rsidR="00F8794A" w:rsidRPr="00507299" w:rsidRDefault="00AD7DD4" w:rsidP="00F8794A">
      <w:pPr>
        <w:pStyle w:val="Akapitzlist"/>
        <w:numPr>
          <w:ilvl w:val="0"/>
          <w:numId w:val="27"/>
        </w:numPr>
        <w:suppressAutoHyphens/>
        <w:autoSpaceDN w:val="0"/>
        <w:spacing w:before="285" w:after="285" w:line="240" w:lineRule="auto"/>
        <w:ind w:left="709" w:hanging="283"/>
        <w:jc w:val="both"/>
        <w:textAlignment w:val="baseline"/>
        <w:rPr>
          <w:rFonts w:eastAsia="Times New Roman" w:cstheme="minorHAnsi"/>
        </w:rPr>
      </w:pPr>
      <w:r w:rsidRPr="00507299">
        <w:rPr>
          <w:rFonts w:eastAsia="Times New Roman" w:cstheme="minorHAnsi"/>
        </w:rPr>
        <w:t>Zmiana postanowień umowy możliwa jest także w przypadku zaistnienia okoliczności i na warunkach określonych poniżej;</w:t>
      </w:r>
    </w:p>
    <w:p w14:paraId="55AB61A1" w14:textId="77777777" w:rsidR="00F8794A" w:rsidRPr="00507299" w:rsidRDefault="00F8794A" w:rsidP="00F8794A">
      <w:pPr>
        <w:pStyle w:val="Akapitzlist"/>
        <w:spacing w:before="240"/>
        <w:rPr>
          <w:rFonts w:eastAsia="Times New Roman" w:cstheme="minorHAnsi"/>
        </w:rPr>
      </w:pPr>
    </w:p>
    <w:p w14:paraId="6A16DA17" w14:textId="77777777" w:rsidR="00F8794A" w:rsidRPr="00507299" w:rsidRDefault="00AD7DD4" w:rsidP="00F8794A">
      <w:pPr>
        <w:pStyle w:val="Akapitzlist"/>
        <w:numPr>
          <w:ilvl w:val="0"/>
          <w:numId w:val="32"/>
        </w:numPr>
        <w:suppressAutoHyphens/>
        <w:autoSpaceDN w:val="0"/>
        <w:spacing w:before="240" w:after="285" w:line="240" w:lineRule="auto"/>
        <w:jc w:val="both"/>
        <w:textAlignment w:val="baseline"/>
        <w:rPr>
          <w:rFonts w:eastAsia="Times New Roman" w:cstheme="minorHAnsi"/>
        </w:rPr>
      </w:pPr>
      <w:r w:rsidRPr="00507299">
        <w:rPr>
          <w:rFonts w:eastAsia="Times New Roman" w:cstheme="minorHAnsi"/>
        </w:rPr>
        <w:t>złożenia wniosku o upadłość albo likwidację Wykonawcy;</w:t>
      </w:r>
    </w:p>
    <w:p w14:paraId="1ECFFFEA" w14:textId="30633C8E" w:rsidR="00AD7DD4" w:rsidRPr="00507299" w:rsidRDefault="00AD7DD4" w:rsidP="00F8794A">
      <w:pPr>
        <w:pStyle w:val="Akapitzlist"/>
        <w:numPr>
          <w:ilvl w:val="0"/>
          <w:numId w:val="32"/>
        </w:numPr>
        <w:suppressAutoHyphens/>
        <w:autoSpaceDN w:val="0"/>
        <w:spacing w:before="240" w:after="285" w:line="240" w:lineRule="auto"/>
        <w:jc w:val="both"/>
        <w:textAlignment w:val="baseline"/>
        <w:rPr>
          <w:rFonts w:eastAsia="Times New Roman" w:cstheme="minorHAnsi"/>
        </w:rPr>
      </w:pPr>
      <w:r w:rsidRPr="00507299">
        <w:rPr>
          <w:rFonts w:eastAsia="Times New Roman" w:cstheme="minorHAnsi"/>
        </w:rPr>
        <w:t>istotnych problemów finansowych, ekonomicznych lub organizacyjnych Wykonawcy uzasadniających ryzyko, że wykonane przez niego roboty mogą nie zostać należycie wykonane lub nie będą miały odpowiedniej jakości;</w:t>
      </w:r>
    </w:p>
    <w:p w14:paraId="362B0D55" w14:textId="77777777" w:rsidR="00AD7DD4" w:rsidRPr="00507299" w:rsidRDefault="00AD7DD4" w:rsidP="006C4967">
      <w:pPr>
        <w:pStyle w:val="Akapitzlist"/>
        <w:numPr>
          <w:ilvl w:val="0"/>
          <w:numId w:val="34"/>
        </w:numPr>
        <w:tabs>
          <w:tab w:val="left" w:pos="284"/>
        </w:tabs>
        <w:suppressAutoHyphens/>
        <w:spacing w:before="120" w:after="120" w:line="240" w:lineRule="auto"/>
        <w:ind w:firstLine="66"/>
        <w:jc w:val="both"/>
        <w:rPr>
          <w:rFonts w:eastAsia="Times New Roman" w:cstheme="minorHAnsi"/>
        </w:rPr>
      </w:pPr>
      <w:r w:rsidRPr="00507299">
        <w:rPr>
          <w:rFonts w:eastAsia="ArialNarrow, 'Arial Unicode MS'" w:cstheme="minorHAnsi"/>
        </w:rPr>
        <w:t>Określa się następujący tryb dokonywania zmian postanowień umowy:</w:t>
      </w:r>
    </w:p>
    <w:p w14:paraId="27A50DBB" w14:textId="77777777" w:rsidR="006C4967" w:rsidRPr="00507299" w:rsidRDefault="00AD7DD4" w:rsidP="006C4967">
      <w:pPr>
        <w:pStyle w:val="Akapitzlist"/>
        <w:numPr>
          <w:ilvl w:val="0"/>
          <w:numId w:val="35"/>
        </w:numPr>
        <w:suppressAutoHyphens/>
        <w:autoSpaceDN w:val="0"/>
        <w:spacing w:before="240" w:after="0" w:line="240" w:lineRule="auto"/>
        <w:ind w:left="1418" w:hanging="284"/>
        <w:jc w:val="both"/>
        <w:textAlignment w:val="baseline"/>
        <w:rPr>
          <w:rFonts w:eastAsia="ArialNarrow, 'Arial Unicode MS'" w:cstheme="minorHAnsi"/>
        </w:rPr>
      </w:pPr>
      <w:r w:rsidRPr="00507299">
        <w:rPr>
          <w:rFonts w:eastAsia="ArialNarrow, 'Arial Unicode MS'" w:cstheme="minorHAnsi"/>
        </w:rPr>
        <w:t>Zmiana postanowień zawartej umowy może nastąpić wyłącznie, za zgodą stron, wyrażoną na piśmie, pod rygorem nieważności;</w:t>
      </w:r>
    </w:p>
    <w:p w14:paraId="75CAFAD7" w14:textId="77777777" w:rsidR="006C4967" w:rsidRPr="00507299" w:rsidRDefault="00AD7DD4" w:rsidP="006C4967">
      <w:pPr>
        <w:pStyle w:val="Akapitzlist"/>
        <w:numPr>
          <w:ilvl w:val="0"/>
          <w:numId w:val="35"/>
        </w:numPr>
        <w:suppressAutoHyphens/>
        <w:autoSpaceDN w:val="0"/>
        <w:spacing w:before="240" w:after="0" w:line="240" w:lineRule="auto"/>
        <w:ind w:left="1418" w:hanging="284"/>
        <w:jc w:val="both"/>
        <w:textAlignment w:val="baseline"/>
        <w:rPr>
          <w:rFonts w:eastAsia="ArialNarrow, 'Arial Unicode MS'" w:cstheme="minorHAnsi"/>
        </w:rPr>
      </w:pPr>
      <w:r w:rsidRPr="00507299">
        <w:rPr>
          <w:rFonts w:eastAsia="ArialNarrow, 'Arial Unicode MS'" w:cstheme="minorHAnsi"/>
        </w:rPr>
        <w:t>Strona występująca o zmianę postanowień zawartej umowy zobowiązana jest do uzasadnienia i  udokumentowania zaistniałych okoliczności stanowiących podstawy zmian w świetle postanowień  umownych;</w:t>
      </w:r>
    </w:p>
    <w:p w14:paraId="6E386E32" w14:textId="77777777" w:rsidR="006C4967" w:rsidRPr="00507299" w:rsidRDefault="00AD7DD4" w:rsidP="006C4967">
      <w:pPr>
        <w:pStyle w:val="Akapitzlist"/>
        <w:numPr>
          <w:ilvl w:val="0"/>
          <w:numId w:val="35"/>
        </w:numPr>
        <w:suppressAutoHyphens/>
        <w:autoSpaceDN w:val="0"/>
        <w:spacing w:before="240" w:after="0" w:line="240" w:lineRule="auto"/>
        <w:ind w:left="1418" w:hanging="284"/>
        <w:jc w:val="both"/>
        <w:textAlignment w:val="baseline"/>
        <w:rPr>
          <w:rFonts w:eastAsia="ArialNarrow, 'Arial Unicode MS'" w:cstheme="minorHAnsi"/>
        </w:rPr>
      </w:pPr>
      <w:r w:rsidRPr="00507299">
        <w:rPr>
          <w:rFonts w:eastAsia="ArialNarrow, 'Arial Unicode MS'" w:cstheme="minorHAnsi"/>
        </w:rPr>
        <w:t>Wniosek o zmianę postanowień zawartej umowy musi być wyrażony na piśmie;</w:t>
      </w:r>
    </w:p>
    <w:p w14:paraId="44FDD16B" w14:textId="69C60EF3" w:rsidR="00AD7DD4" w:rsidRPr="00507299" w:rsidRDefault="00AD7DD4" w:rsidP="006C4967">
      <w:pPr>
        <w:pStyle w:val="Akapitzlist"/>
        <w:numPr>
          <w:ilvl w:val="0"/>
          <w:numId w:val="35"/>
        </w:numPr>
        <w:suppressAutoHyphens/>
        <w:autoSpaceDN w:val="0"/>
        <w:spacing w:before="240" w:after="0" w:line="240" w:lineRule="auto"/>
        <w:ind w:left="1418" w:hanging="284"/>
        <w:jc w:val="both"/>
        <w:textAlignment w:val="baseline"/>
        <w:rPr>
          <w:rFonts w:eastAsia="ArialNarrow, 'Arial Unicode MS'" w:cstheme="minorHAnsi"/>
        </w:rPr>
      </w:pPr>
      <w:r w:rsidRPr="00507299">
        <w:rPr>
          <w:rFonts w:eastAsia="ArialNarrow" w:cstheme="minorHAnsi"/>
        </w:rPr>
        <w:t>Zmiana postanowień umowy wymaga zawarcia aneksu do umowy.</w:t>
      </w:r>
    </w:p>
    <w:p w14:paraId="55113C10" w14:textId="77777777" w:rsidR="006C4967" w:rsidRPr="00507299" w:rsidRDefault="00AD7DD4" w:rsidP="006C4967">
      <w:pPr>
        <w:pStyle w:val="NumeracjaUrzdowa"/>
        <w:numPr>
          <w:ilvl w:val="0"/>
          <w:numId w:val="29"/>
        </w:numPr>
        <w:spacing w:after="240" w:line="240" w:lineRule="auto"/>
        <w:ind w:hanging="654"/>
        <w:rPr>
          <w:rFonts w:asciiTheme="minorHAnsi" w:hAnsiTheme="minorHAnsi" w:cstheme="minorHAnsi"/>
          <w:sz w:val="22"/>
          <w:szCs w:val="22"/>
        </w:rPr>
      </w:pPr>
      <w:r w:rsidRPr="00507299">
        <w:rPr>
          <w:rFonts w:asciiTheme="minorHAnsi" w:hAnsiTheme="minorHAnsi" w:cstheme="minorHAnsi"/>
          <w:kern w:val="0"/>
          <w:sz w:val="22"/>
          <w:szCs w:val="22"/>
          <w:lang w:eastAsia="pl-PL" w:bidi="ar-SA"/>
        </w:rPr>
        <w:t>Zmiana umowy dokonana z naruszeniem niniejszego działu jest nieważna</w:t>
      </w:r>
    </w:p>
    <w:p w14:paraId="4C8CDB97" w14:textId="16C31534" w:rsidR="003F12F8" w:rsidRPr="00507299" w:rsidRDefault="003F12F8" w:rsidP="006C4967">
      <w:pPr>
        <w:pStyle w:val="NumeracjaUrzdowa"/>
        <w:numPr>
          <w:ilvl w:val="0"/>
          <w:numId w:val="29"/>
        </w:numPr>
        <w:spacing w:after="240" w:line="240" w:lineRule="auto"/>
        <w:ind w:hanging="654"/>
        <w:rPr>
          <w:rFonts w:asciiTheme="minorHAnsi" w:hAnsiTheme="minorHAnsi" w:cstheme="minorHAnsi"/>
          <w:sz w:val="22"/>
          <w:szCs w:val="22"/>
        </w:rPr>
      </w:pPr>
      <w:r w:rsidRPr="00507299">
        <w:rPr>
          <w:rFonts w:asciiTheme="minorHAnsi" w:hAnsiTheme="minorHAnsi" w:cstheme="minorHAnsi"/>
          <w:sz w:val="22"/>
          <w:szCs w:val="22"/>
        </w:rPr>
        <w:t>Wszelkie zmiany i uzupełnienia treści umowy mogą być dokonywane wyłącznie w formie pisemnej po podpisaniu przez obie strony.</w:t>
      </w:r>
    </w:p>
    <w:p w14:paraId="0455E5E9" w14:textId="1289D3BE" w:rsidR="00AD7DD4" w:rsidRPr="00507299" w:rsidRDefault="00AD7DD4" w:rsidP="00D96634">
      <w:pPr>
        <w:pStyle w:val="NumeracjaUrzdowa"/>
        <w:numPr>
          <w:ilvl w:val="0"/>
          <w:numId w:val="29"/>
        </w:numPr>
        <w:spacing w:after="240" w:line="240" w:lineRule="auto"/>
        <w:ind w:hanging="654"/>
        <w:rPr>
          <w:rFonts w:asciiTheme="minorHAnsi" w:hAnsiTheme="minorHAnsi" w:cstheme="minorHAnsi"/>
          <w:sz w:val="22"/>
          <w:szCs w:val="22"/>
        </w:rPr>
      </w:pPr>
      <w:r w:rsidRPr="00507299">
        <w:rPr>
          <w:rFonts w:asciiTheme="minorHAnsi" w:hAnsiTheme="minorHAnsi" w:cstheme="minorHAnsi"/>
          <w:sz w:val="22"/>
          <w:szCs w:val="22"/>
        </w:rPr>
        <w:t xml:space="preserve">Przewidziane w niniejszym dziale okoliczności stanowiące podstawę do zmian umowy, stanowią uprawnienie Zamawiającego, a nie jego obowiązek wprowadzenia takich zmian. Warunki zmiany umowy nie przyznają Wykonawcy jakichkolwiek roszczenia o zmianę zawartej umowy. </w:t>
      </w:r>
    </w:p>
    <w:p w14:paraId="482A2C27" w14:textId="1B98500B" w:rsidR="00183B07" w:rsidRPr="00507299" w:rsidRDefault="00183B07" w:rsidP="00A55367">
      <w:pPr>
        <w:pStyle w:val="NumeracjaUrzdowa"/>
        <w:numPr>
          <w:ilvl w:val="0"/>
          <w:numId w:val="0"/>
        </w:numPr>
        <w:spacing w:line="240" w:lineRule="auto"/>
        <w:ind w:left="227" w:hanging="227"/>
        <w:jc w:val="center"/>
        <w:rPr>
          <w:rFonts w:asciiTheme="minorHAnsi" w:hAnsiTheme="minorHAnsi" w:cstheme="minorHAnsi"/>
          <w:sz w:val="22"/>
          <w:szCs w:val="22"/>
        </w:rPr>
      </w:pPr>
      <w:r w:rsidRPr="00507299">
        <w:rPr>
          <w:rFonts w:asciiTheme="minorHAnsi" w:hAnsiTheme="minorHAnsi" w:cstheme="minorHAnsi"/>
          <w:b/>
          <w:sz w:val="22"/>
          <w:szCs w:val="22"/>
        </w:rPr>
        <w:t xml:space="preserve">§ </w:t>
      </w:r>
      <w:r w:rsidRPr="00507299">
        <w:rPr>
          <w:rFonts w:asciiTheme="minorHAnsi" w:hAnsiTheme="minorHAnsi" w:cstheme="minorHAnsi"/>
          <w:b/>
          <w:bCs/>
          <w:sz w:val="22"/>
          <w:szCs w:val="22"/>
        </w:rPr>
        <w:t>1</w:t>
      </w:r>
      <w:r w:rsidR="00A55367">
        <w:rPr>
          <w:rFonts w:asciiTheme="minorHAnsi" w:hAnsiTheme="minorHAnsi" w:cstheme="minorHAnsi"/>
          <w:b/>
          <w:bCs/>
          <w:sz w:val="22"/>
          <w:szCs w:val="22"/>
        </w:rPr>
        <w:t>1</w:t>
      </w:r>
    </w:p>
    <w:p w14:paraId="14ECAED6" w14:textId="77777777" w:rsidR="00183B07" w:rsidRPr="00507299" w:rsidRDefault="00183B07" w:rsidP="00D96634">
      <w:pPr>
        <w:pStyle w:val="Standard"/>
        <w:numPr>
          <w:ilvl w:val="0"/>
          <w:numId w:val="30"/>
        </w:numPr>
        <w:spacing w:before="57" w:after="240" w:line="240" w:lineRule="auto"/>
        <w:ind w:left="426" w:hanging="426"/>
        <w:rPr>
          <w:rFonts w:asciiTheme="minorHAnsi" w:hAnsiTheme="minorHAnsi" w:cstheme="minorHAnsi"/>
          <w:sz w:val="22"/>
          <w:szCs w:val="22"/>
        </w:rPr>
      </w:pPr>
      <w:r w:rsidRPr="00507299">
        <w:rPr>
          <w:rFonts w:asciiTheme="minorHAnsi" w:hAnsiTheme="minorHAnsi" w:cstheme="minorHAnsi"/>
          <w:sz w:val="22"/>
          <w:szCs w:val="22"/>
        </w:rPr>
        <w:t>Cesja wierzytelności przypadających z niniejszej umowy może być dokonana na rzecz osób trzecich wyłącznie za zgodą Zamawiającego wyrażoną w formie pisemnej pod rygorem nieważności.</w:t>
      </w:r>
    </w:p>
    <w:p w14:paraId="56FBF2FA" w14:textId="77777777" w:rsidR="00183B07" w:rsidRPr="00507299" w:rsidRDefault="00183B07" w:rsidP="00D96634">
      <w:pPr>
        <w:pStyle w:val="Standard"/>
        <w:numPr>
          <w:ilvl w:val="0"/>
          <w:numId w:val="30"/>
        </w:numPr>
        <w:spacing w:before="57" w:after="240" w:line="240" w:lineRule="auto"/>
        <w:ind w:left="426" w:hanging="426"/>
        <w:rPr>
          <w:rFonts w:asciiTheme="minorHAnsi" w:hAnsiTheme="minorHAnsi" w:cstheme="minorHAnsi"/>
          <w:sz w:val="22"/>
          <w:szCs w:val="22"/>
        </w:rPr>
      </w:pPr>
      <w:r w:rsidRPr="00507299">
        <w:rPr>
          <w:rFonts w:asciiTheme="minorHAnsi" w:hAnsiTheme="minorHAnsi" w:cstheme="minorHAnsi"/>
          <w:bCs/>
          <w:color w:val="000000"/>
          <w:sz w:val="22"/>
          <w:szCs w:val="22"/>
        </w:rPr>
        <w:t xml:space="preserve">Wykonawca zobowiązuje się przestrzegać zasad wskazanych w niniejszej umowie oraz </w:t>
      </w:r>
      <w:r w:rsidRPr="00507299">
        <w:rPr>
          <w:rFonts w:asciiTheme="minorHAnsi" w:hAnsiTheme="minorHAnsi" w:cstheme="minorHAnsi"/>
          <w:bCs/>
          <w:color w:val="000000"/>
          <w:sz w:val="22"/>
          <w:szCs w:val="22"/>
        </w:rPr>
        <w:br/>
        <w:t xml:space="preserve">w </w:t>
      </w:r>
      <w:r w:rsidRPr="00507299">
        <w:rPr>
          <w:rFonts w:asciiTheme="minorHAnsi" w:hAnsiTheme="minorHAnsi" w:cstheme="minorHAnsi"/>
          <w:sz w:val="22"/>
          <w:szCs w:val="22"/>
        </w:rPr>
        <w:t>ustawie  z dnia 29 sierpnia 1997 r. o ochronie danych osobowych (Dz. U. z 2019 r. poz. 1781).</w:t>
      </w:r>
      <w:r w:rsidRPr="00507299">
        <w:rPr>
          <w:rFonts w:asciiTheme="minorHAnsi" w:hAnsiTheme="minorHAnsi" w:cstheme="minorHAnsi"/>
          <w:sz w:val="22"/>
          <w:szCs w:val="22"/>
        </w:rPr>
        <w:tab/>
      </w:r>
    </w:p>
    <w:p w14:paraId="1AA5333E" w14:textId="5ECA71C6" w:rsidR="00183B07" w:rsidRPr="00507299" w:rsidRDefault="00183B07" w:rsidP="00A55367">
      <w:pPr>
        <w:spacing w:after="0"/>
        <w:jc w:val="center"/>
        <w:rPr>
          <w:rFonts w:eastAsia="Times New Roman" w:cstheme="minorHAnsi"/>
          <w:b/>
        </w:rPr>
      </w:pPr>
      <w:r w:rsidRPr="00507299">
        <w:rPr>
          <w:rFonts w:cstheme="minorHAnsi"/>
          <w:b/>
        </w:rPr>
        <w:t xml:space="preserve">§ </w:t>
      </w:r>
      <w:r w:rsidRPr="00507299">
        <w:rPr>
          <w:rFonts w:cstheme="minorHAnsi"/>
          <w:b/>
          <w:bCs/>
        </w:rPr>
        <w:t>1</w:t>
      </w:r>
      <w:r w:rsidR="00A55367">
        <w:rPr>
          <w:rFonts w:cstheme="minorHAnsi"/>
          <w:b/>
          <w:bCs/>
        </w:rPr>
        <w:t>2</w:t>
      </w:r>
    </w:p>
    <w:p w14:paraId="55C860C6" w14:textId="77777777" w:rsidR="00B72A7D" w:rsidRPr="00507299" w:rsidRDefault="00B72A7D" w:rsidP="0050497B">
      <w:pPr>
        <w:spacing w:line="240" w:lineRule="auto"/>
        <w:jc w:val="both"/>
        <w:rPr>
          <w:rFonts w:cstheme="minorHAnsi"/>
        </w:rPr>
      </w:pPr>
      <w:r w:rsidRPr="00507299">
        <w:rPr>
          <w:rFonts w:cstheme="minorHAnsi"/>
        </w:rPr>
        <w:t>W sprawach nieuregulowanych p</w:t>
      </w:r>
      <w:r w:rsidR="00FE7632" w:rsidRPr="00507299">
        <w:rPr>
          <w:rFonts w:cstheme="minorHAnsi"/>
        </w:rPr>
        <w:t>ostanowieniami niniejszej umowy</w:t>
      </w:r>
      <w:r w:rsidRPr="00507299">
        <w:rPr>
          <w:rFonts w:cstheme="minorHAnsi"/>
        </w:rPr>
        <w:t xml:space="preserve"> mają zastosowanie przepisy ustawy Prawo zamówień publicznych, Kodeksu Cywilnego oraz przepisy ustawy o finansach publicznych.</w:t>
      </w:r>
    </w:p>
    <w:p w14:paraId="33C0848D" w14:textId="77777777" w:rsidR="00A55367" w:rsidRDefault="00A55367" w:rsidP="0050497B">
      <w:pPr>
        <w:spacing w:line="240" w:lineRule="auto"/>
        <w:ind w:left="3600" w:firstLine="720"/>
        <w:jc w:val="both"/>
        <w:rPr>
          <w:rFonts w:cstheme="minorHAnsi"/>
          <w:b/>
        </w:rPr>
      </w:pPr>
    </w:p>
    <w:p w14:paraId="03356433" w14:textId="55C2F868" w:rsidR="00B72A7D" w:rsidRPr="00507299" w:rsidRDefault="00B72A7D" w:rsidP="0050497B">
      <w:pPr>
        <w:spacing w:line="240" w:lineRule="auto"/>
        <w:ind w:left="3600" w:firstLine="720"/>
        <w:jc w:val="both"/>
        <w:rPr>
          <w:rFonts w:cstheme="minorHAnsi"/>
          <w:b/>
        </w:rPr>
      </w:pPr>
      <w:r w:rsidRPr="00507299">
        <w:rPr>
          <w:rFonts w:cstheme="minorHAnsi"/>
          <w:b/>
        </w:rPr>
        <w:t>§</w:t>
      </w:r>
      <w:r w:rsidR="00F54CA4" w:rsidRPr="00507299">
        <w:rPr>
          <w:rFonts w:cstheme="minorHAnsi"/>
          <w:b/>
        </w:rPr>
        <w:t>1</w:t>
      </w:r>
      <w:r w:rsidR="00A55367">
        <w:rPr>
          <w:rFonts w:cstheme="minorHAnsi"/>
          <w:b/>
        </w:rPr>
        <w:t>3</w:t>
      </w:r>
    </w:p>
    <w:p w14:paraId="3251AAF5" w14:textId="77777777" w:rsidR="00FE7632" w:rsidRPr="00507299" w:rsidRDefault="00FE7632" w:rsidP="0050497B">
      <w:pPr>
        <w:pStyle w:val="Akapitzlist"/>
        <w:numPr>
          <w:ilvl w:val="0"/>
          <w:numId w:val="5"/>
        </w:numPr>
        <w:spacing w:line="240" w:lineRule="auto"/>
        <w:ind w:left="426" w:hanging="426"/>
        <w:jc w:val="both"/>
        <w:rPr>
          <w:rFonts w:cstheme="minorHAnsi"/>
        </w:rPr>
      </w:pPr>
      <w:r w:rsidRPr="00507299">
        <w:rPr>
          <w:rFonts w:cstheme="minorHAnsi"/>
        </w:rPr>
        <w:t xml:space="preserve">Strony umowy oświadczają, iż zapoznały się z umową i dokonały interpretacji jej poszczególnych postanowień w celu wyeliminowania ewentualnych mogących powstać w przyszłości sporów </w:t>
      </w:r>
      <w:r w:rsidR="00947D69" w:rsidRPr="00507299">
        <w:rPr>
          <w:rFonts w:cstheme="minorHAnsi"/>
        </w:rPr>
        <w:br/>
      </w:r>
      <w:r w:rsidRPr="00507299">
        <w:rPr>
          <w:rFonts w:cstheme="minorHAnsi"/>
        </w:rPr>
        <w:t>na tle jej wykonania i nie zgłaszają żadnych uwag.</w:t>
      </w:r>
    </w:p>
    <w:p w14:paraId="021835DA" w14:textId="77777777" w:rsidR="00433AB5" w:rsidRPr="00507299" w:rsidRDefault="00433AB5" w:rsidP="0050497B">
      <w:pPr>
        <w:pStyle w:val="Akapitzlist"/>
        <w:spacing w:line="240" w:lineRule="auto"/>
        <w:ind w:left="426"/>
        <w:jc w:val="both"/>
        <w:rPr>
          <w:rFonts w:cstheme="minorHAnsi"/>
        </w:rPr>
      </w:pPr>
    </w:p>
    <w:p w14:paraId="75D6A331" w14:textId="77777777" w:rsidR="003B3A1E" w:rsidRPr="00507299" w:rsidRDefault="00B72A7D" w:rsidP="0050497B">
      <w:pPr>
        <w:pStyle w:val="Akapitzlist"/>
        <w:numPr>
          <w:ilvl w:val="0"/>
          <w:numId w:val="5"/>
        </w:numPr>
        <w:spacing w:line="240" w:lineRule="auto"/>
        <w:ind w:left="426" w:hanging="426"/>
        <w:jc w:val="both"/>
        <w:rPr>
          <w:rFonts w:cstheme="minorHAnsi"/>
        </w:rPr>
      </w:pPr>
      <w:r w:rsidRPr="00507299">
        <w:rPr>
          <w:rFonts w:cstheme="minorHAnsi"/>
        </w:rPr>
        <w:t>Ewentualne spory powstałe na tle realizacji tej umowy strony poddają rozstrzygnięciu sądu właściwego miejscowo dla siedziby Zamawiającego.</w:t>
      </w:r>
    </w:p>
    <w:p w14:paraId="463F7515" w14:textId="77777777" w:rsidR="00EC65F8" w:rsidRPr="00507299" w:rsidRDefault="00EC65F8" w:rsidP="0050497B">
      <w:pPr>
        <w:pStyle w:val="Akapitzlist"/>
        <w:spacing w:line="240" w:lineRule="auto"/>
        <w:rPr>
          <w:rFonts w:cstheme="minorHAnsi"/>
        </w:rPr>
      </w:pPr>
    </w:p>
    <w:p w14:paraId="0B7B6ECA" w14:textId="77777777" w:rsidR="00EC65F8" w:rsidRPr="00507299" w:rsidRDefault="00EC65F8" w:rsidP="0050497B">
      <w:pPr>
        <w:pStyle w:val="Akapitzlist"/>
        <w:spacing w:line="240" w:lineRule="auto"/>
        <w:ind w:left="426"/>
        <w:jc w:val="both"/>
        <w:rPr>
          <w:rFonts w:cstheme="minorHAnsi"/>
        </w:rPr>
      </w:pPr>
    </w:p>
    <w:p w14:paraId="1955EBCA" w14:textId="3D797632" w:rsidR="00B72A7D" w:rsidRPr="00507299" w:rsidRDefault="00FE7632" w:rsidP="0050497B">
      <w:pPr>
        <w:spacing w:line="240" w:lineRule="auto"/>
        <w:ind w:left="3600" w:firstLine="720"/>
        <w:jc w:val="both"/>
        <w:rPr>
          <w:rFonts w:cstheme="minorHAnsi"/>
          <w:b/>
        </w:rPr>
      </w:pPr>
      <w:r w:rsidRPr="00507299">
        <w:rPr>
          <w:rFonts w:cstheme="minorHAnsi"/>
          <w:b/>
        </w:rPr>
        <w:t>§</w:t>
      </w:r>
      <w:r w:rsidR="00F54CA4" w:rsidRPr="00507299">
        <w:rPr>
          <w:rFonts w:cstheme="minorHAnsi"/>
          <w:b/>
        </w:rPr>
        <w:t>1</w:t>
      </w:r>
      <w:r w:rsidR="00A55367">
        <w:rPr>
          <w:rFonts w:cstheme="minorHAnsi"/>
          <w:b/>
        </w:rPr>
        <w:t>4</w:t>
      </w:r>
    </w:p>
    <w:p w14:paraId="104364E6" w14:textId="77777777" w:rsidR="00B72A7D" w:rsidRPr="00507299" w:rsidRDefault="00B72A7D" w:rsidP="0050497B">
      <w:pPr>
        <w:spacing w:line="240" w:lineRule="auto"/>
        <w:jc w:val="both"/>
        <w:rPr>
          <w:rFonts w:cstheme="minorHAnsi"/>
        </w:rPr>
      </w:pPr>
      <w:r w:rsidRPr="00507299">
        <w:rPr>
          <w:rFonts w:cstheme="minorHAnsi"/>
        </w:rPr>
        <w:t>Nadzór nad realizacją umowy powierza się :</w:t>
      </w:r>
    </w:p>
    <w:p w14:paraId="04828E18" w14:textId="77777777" w:rsidR="00B72A7D" w:rsidRPr="00507299" w:rsidRDefault="00433AB5" w:rsidP="0050497B">
      <w:pPr>
        <w:numPr>
          <w:ilvl w:val="0"/>
          <w:numId w:val="3"/>
        </w:numPr>
        <w:spacing w:line="240" w:lineRule="auto"/>
        <w:jc w:val="both"/>
        <w:rPr>
          <w:rFonts w:cstheme="minorHAnsi"/>
        </w:rPr>
      </w:pPr>
      <w:r w:rsidRPr="00507299">
        <w:rPr>
          <w:rFonts w:cstheme="minorHAnsi"/>
        </w:rPr>
        <w:t>ze strony Wykonawcy:__________________________</w:t>
      </w:r>
    </w:p>
    <w:p w14:paraId="1F91ED96" w14:textId="77777777" w:rsidR="00B72A7D" w:rsidRPr="00507299" w:rsidRDefault="00433AB5" w:rsidP="0050497B">
      <w:pPr>
        <w:numPr>
          <w:ilvl w:val="0"/>
          <w:numId w:val="3"/>
        </w:numPr>
        <w:spacing w:line="240" w:lineRule="auto"/>
        <w:jc w:val="both"/>
        <w:rPr>
          <w:rFonts w:cstheme="minorHAnsi"/>
        </w:rPr>
      </w:pPr>
      <w:r w:rsidRPr="00507299">
        <w:rPr>
          <w:rFonts w:cstheme="minorHAnsi"/>
        </w:rPr>
        <w:t>ze strony Zamawiającego</w:t>
      </w:r>
      <w:r w:rsidR="00746C2D" w:rsidRPr="00507299">
        <w:rPr>
          <w:rFonts w:cstheme="minorHAnsi"/>
        </w:rPr>
        <w:t>: _____________________________</w:t>
      </w:r>
    </w:p>
    <w:p w14:paraId="3C54562E" w14:textId="72B18260" w:rsidR="00B72A7D" w:rsidRPr="00507299" w:rsidRDefault="00B72A7D" w:rsidP="0050497B">
      <w:pPr>
        <w:spacing w:line="240" w:lineRule="auto"/>
        <w:jc w:val="center"/>
        <w:rPr>
          <w:rFonts w:cstheme="minorHAnsi"/>
          <w:b/>
        </w:rPr>
      </w:pPr>
      <w:r w:rsidRPr="00507299">
        <w:rPr>
          <w:rFonts w:cstheme="minorHAnsi"/>
          <w:b/>
        </w:rPr>
        <w:t>§</w:t>
      </w:r>
      <w:r w:rsidR="00F54CA4" w:rsidRPr="00507299">
        <w:rPr>
          <w:rFonts w:cstheme="minorHAnsi"/>
          <w:b/>
        </w:rPr>
        <w:t xml:space="preserve"> 1</w:t>
      </w:r>
      <w:r w:rsidR="00A55367">
        <w:rPr>
          <w:rFonts w:cstheme="minorHAnsi"/>
          <w:b/>
        </w:rPr>
        <w:t>5</w:t>
      </w:r>
    </w:p>
    <w:p w14:paraId="0A7AEF84" w14:textId="77777777" w:rsidR="00947D69" w:rsidRPr="00507299" w:rsidRDefault="00B72A7D" w:rsidP="0050497B">
      <w:pPr>
        <w:spacing w:line="240" w:lineRule="auto"/>
        <w:jc w:val="both"/>
        <w:rPr>
          <w:rFonts w:cstheme="minorHAnsi"/>
        </w:rPr>
      </w:pPr>
      <w:r w:rsidRPr="00507299">
        <w:rPr>
          <w:rFonts w:cstheme="minorHAnsi"/>
        </w:rPr>
        <w:t xml:space="preserve">Umowę sporządzono w </w:t>
      </w:r>
      <w:r w:rsidR="001D2FA1" w:rsidRPr="00507299">
        <w:rPr>
          <w:rFonts w:cstheme="minorHAnsi"/>
        </w:rPr>
        <w:t>czterech</w:t>
      </w:r>
      <w:r w:rsidRPr="00507299">
        <w:rPr>
          <w:rFonts w:cstheme="minorHAnsi"/>
        </w:rPr>
        <w:t xml:space="preserve"> jednobrzmi</w:t>
      </w:r>
      <w:r w:rsidR="001D2FA1" w:rsidRPr="00507299">
        <w:rPr>
          <w:rFonts w:cstheme="minorHAnsi"/>
        </w:rPr>
        <w:t>ących egzemplarzach, z czego trzy</w:t>
      </w:r>
      <w:r w:rsidRPr="00507299">
        <w:rPr>
          <w:rFonts w:cstheme="minorHAnsi"/>
        </w:rPr>
        <w:t xml:space="preserve"> egzemplarze otrzymuje Zamawiający, jeden Wykonawca.</w:t>
      </w:r>
    </w:p>
    <w:p w14:paraId="29435566" w14:textId="77777777" w:rsidR="00237125" w:rsidRPr="00507299" w:rsidRDefault="00FE7632" w:rsidP="0050497B">
      <w:pPr>
        <w:spacing w:line="240" w:lineRule="auto"/>
        <w:jc w:val="both"/>
        <w:rPr>
          <w:rFonts w:cstheme="minorHAnsi"/>
        </w:rPr>
      </w:pPr>
      <w:r w:rsidRPr="00507299">
        <w:rPr>
          <w:rFonts w:cstheme="minorHAnsi"/>
          <w:b/>
        </w:rPr>
        <w:t>ZAMAWIAJĄCY</w:t>
      </w:r>
      <w:r w:rsidRPr="00507299">
        <w:rPr>
          <w:rFonts w:cstheme="minorHAnsi"/>
        </w:rPr>
        <w:tab/>
      </w:r>
      <w:r w:rsidRPr="00507299">
        <w:rPr>
          <w:rFonts w:cstheme="minorHAnsi"/>
        </w:rPr>
        <w:tab/>
      </w:r>
      <w:r w:rsidRPr="00507299">
        <w:rPr>
          <w:rFonts w:cstheme="minorHAnsi"/>
        </w:rPr>
        <w:tab/>
      </w:r>
      <w:r w:rsidRPr="00507299">
        <w:rPr>
          <w:rFonts w:cstheme="minorHAnsi"/>
        </w:rPr>
        <w:tab/>
      </w:r>
      <w:r w:rsidRPr="00507299">
        <w:rPr>
          <w:rFonts w:cstheme="minorHAnsi"/>
        </w:rPr>
        <w:tab/>
      </w:r>
      <w:r w:rsidRPr="00507299">
        <w:rPr>
          <w:rFonts w:cstheme="minorHAnsi"/>
        </w:rPr>
        <w:tab/>
      </w:r>
      <w:r w:rsidRPr="00507299">
        <w:rPr>
          <w:rFonts w:cstheme="minorHAnsi"/>
        </w:rPr>
        <w:tab/>
      </w:r>
      <w:r w:rsidRPr="00507299">
        <w:rPr>
          <w:rFonts w:cstheme="minorHAnsi"/>
        </w:rPr>
        <w:tab/>
      </w:r>
      <w:r w:rsidRPr="00507299">
        <w:rPr>
          <w:rFonts w:cstheme="minorHAnsi"/>
          <w:b/>
        </w:rPr>
        <w:t>WYKONAWCA</w:t>
      </w:r>
    </w:p>
    <w:sectPr w:rsidR="00237125" w:rsidRPr="00507299" w:rsidSect="00500AF6">
      <w:headerReference w:type="default" r:id="rId8"/>
      <w:pgSz w:w="11906" w:h="16838"/>
      <w:pgMar w:top="96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87273" w14:textId="77777777" w:rsidR="0018527C" w:rsidRDefault="0018527C" w:rsidP="00855ED6">
      <w:pPr>
        <w:spacing w:after="0" w:line="240" w:lineRule="auto"/>
      </w:pPr>
      <w:r>
        <w:separator/>
      </w:r>
    </w:p>
  </w:endnote>
  <w:endnote w:type="continuationSeparator" w:id="0">
    <w:p w14:paraId="0CFDC35A" w14:textId="77777777" w:rsidR="0018527C" w:rsidRDefault="0018527C" w:rsidP="0085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Narrow, 'Arial Unicode MS'">
    <w:charset w:val="00"/>
    <w:family w:val="swiss"/>
    <w:pitch w:val="default"/>
  </w:font>
  <w:font w:name="ArialNarrow">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DEEFF" w14:textId="77777777" w:rsidR="0018527C" w:rsidRDefault="0018527C" w:rsidP="00855ED6">
      <w:pPr>
        <w:spacing w:after="0" w:line="240" w:lineRule="auto"/>
      </w:pPr>
      <w:r>
        <w:separator/>
      </w:r>
    </w:p>
  </w:footnote>
  <w:footnote w:type="continuationSeparator" w:id="0">
    <w:p w14:paraId="2E8AAE12" w14:textId="77777777" w:rsidR="0018527C" w:rsidRDefault="0018527C" w:rsidP="00855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B2F9" w14:textId="77777777" w:rsidR="00507299" w:rsidRDefault="00507299" w:rsidP="00507299">
    <w:pPr>
      <w:pStyle w:val="Nagwek"/>
    </w:pPr>
    <w:r>
      <w:rPr>
        <w:noProof/>
      </w:rPr>
      <w:drawing>
        <wp:inline distT="0" distB="0" distL="0" distR="0" wp14:anchorId="0071DB06" wp14:editId="2AEC22F6">
          <wp:extent cx="5759450" cy="660400"/>
          <wp:effectExtent l="0" t="0" r="0" b="635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60400"/>
                  </a:xfrm>
                  <a:prstGeom prst="rect">
                    <a:avLst/>
                  </a:prstGeom>
                  <a:noFill/>
                  <a:ln>
                    <a:noFill/>
                  </a:ln>
                </pic:spPr>
              </pic:pic>
            </a:graphicData>
          </a:graphic>
        </wp:inline>
      </w:drawing>
    </w:r>
  </w:p>
  <w:p w14:paraId="783E18A4" w14:textId="7FF715F5" w:rsidR="00507299" w:rsidRPr="00507299" w:rsidRDefault="00507299" w:rsidP="00507299">
    <w:pPr>
      <w:pStyle w:val="Akapitzlist"/>
      <w:tabs>
        <w:tab w:val="left" w:pos="7088"/>
      </w:tabs>
      <w:ind w:left="0"/>
      <w:jc w:val="center"/>
      <w:rPr>
        <w:b/>
      </w:rPr>
    </w:pPr>
    <w:r w:rsidRPr="00122AB5">
      <w:rPr>
        <w:b/>
      </w:rPr>
      <w:t xml:space="preserve">Projekt </w:t>
    </w:r>
    <w:r w:rsidRPr="005E571F">
      <w:rPr>
        <w:b/>
      </w:rPr>
      <w:t>„</w:t>
    </w:r>
    <w:r>
      <w:rPr>
        <w:b/>
      </w:rPr>
      <w:t>Krok w przód</w:t>
    </w:r>
    <w:r w:rsidRPr="005E571F">
      <w:rPr>
        <w:b/>
      </w:rPr>
      <w:t xml:space="preserve"> – </w:t>
    </w:r>
    <w:r>
      <w:rPr>
        <w:b/>
      </w:rPr>
      <w:t>rozwój i terapia</w:t>
    </w:r>
    <w:r w:rsidRPr="005E571F">
      <w:rPr>
        <w:b/>
      </w:rPr>
      <w:t>”</w:t>
    </w:r>
    <w:r>
      <w:rPr>
        <w:b/>
      </w:rPr>
      <w:t xml:space="preserve"> RPLD.11.01.03-10-0005/19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37"/>
    <w:lvl w:ilvl="0">
      <w:start w:val="1"/>
      <w:numFmt w:val="decimal"/>
      <w:lvlText w:val="%1."/>
      <w:lvlJc w:val="left"/>
      <w:pPr>
        <w:tabs>
          <w:tab w:val="num" w:pos="0"/>
        </w:tabs>
        <w:ind w:left="360" w:hanging="360"/>
      </w:pPr>
      <w:rPr>
        <w:rFonts w:ascii="Arial Narrow" w:eastAsia="Arial Narrow" w:hAnsi="Arial Narrow" w:cs="Arial Narrow"/>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D"/>
    <w:multiLevelType w:val="singleLevel"/>
    <w:tmpl w:val="F93869AA"/>
    <w:name w:val="WW8Num13"/>
    <w:lvl w:ilvl="0">
      <w:start w:val="1"/>
      <w:numFmt w:val="decimal"/>
      <w:lvlText w:val="%1."/>
      <w:lvlJc w:val="left"/>
      <w:pPr>
        <w:tabs>
          <w:tab w:val="num" w:pos="360"/>
        </w:tabs>
        <w:ind w:left="360" w:hanging="360"/>
      </w:pPr>
      <w:rPr>
        <w:b w:val="0"/>
      </w:rPr>
    </w:lvl>
  </w:abstractNum>
  <w:abstractNum w:abstractNumId="2" w15:restartNumberingAfterBreak="0">
    <w:nsid w:val="00584F30"/>
    <w:multiLevelType w:val="hybridMultilevel"/>
    <w:tmpl w:val="267E18EA"/>
    <w:lvl w:ilvl="0" w:tplc="78C0FE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87D9E"/>
    <w:multiLevelType w:val="hybridMultilevel"/>
    <w:tmpl w:val="BF709F26"/>
    <w:lvl w:ilvl="0" w:tplc="73BA2DD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23BF7"/>
    <w:multiLevelType w:val="hybridMultilevel"/>
    <w:tmpl w:val="6C06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00313"/>
    <w:multiLevelType w:val="hybridMultilevel"/>
    <w:tmpl w:val="1E7CEDDC"/>
    <w:lvl w:ilvl="0" w:tplc="6E981976">
      <w:start w:val="1"/>
      <w:numFmt w:val="decimal"/>
      <w:lvlText w:val="%1)"/>
      <w:lvlJc w:val="left"/>
      <w:pPr>
        <w:ind w:left="720" w:hanging="360"/>
      </w:pPr>
      <w:rPr>
        <w:b w:val="0"/>
      </w:rPr>
    </w:lvl>
    <w:lvl w:ilvl="1" w:tplc="CCBCE2E6">
      <w:start w:val="1"/>
      <w:numFmt w:val="lowerLetter"/>
      <w:lvlText w:val="%2)"/>
      <w:lvlJc w:val="left"/>
      <w:pPr>
        <w:ind w:left="1440" w:hanging="360"/>
      </w:pPr>
      <w:rPr>
        <w:rFonts w:hint="default"/>
      </w:rPr>
    </w:lvl>
    <w:lvl w:ilvl="2" w:tplc="B2B437EC">
      <w:start w:val="17"/>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E24F6"/>
    <w:multiLevelType w:val="hybridMultilevel"/>
    <w:tmpl w:val="BA5E4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71191"/>
    <w:multiLevelType w:val="hybridMultilevel"/>
    <w:tmpl w:val="3C2E4310"/>
    <w:lvl w:ilvl="0" w:tplc="835E3C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F273F"/>
    <w:multiLevelType w:val="hybridMultilevel"/>
    <w:tmpl w:val="65C6C484"/>
    <w:lvl w:ilvl="0" w:tplc="92B48500">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E936217"/>
    <w:multiLevelType w:val="hybridMultilevel"/>
    <w:tmpl w:val="94C0F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079BB"/>
    <w:multiLevelType w:val="hybridMultilevel"/>
    <w:tmpl w:val="CF48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630133"/>
    <w:multiLevelType w:val="hybridMultilevel"/>
    <w:tmpl w:val="63D8ED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8146E41"/>
    <w:multiLevelType w:val="hybridMultilevel"/>
    <w:tmpl w:val="1350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634E46"/>
    <w:multiLevelType w:val="hybridMultilevel"/>
    <w:tmpl w:val="95E87B8A"/>
    <w:lvl w:ilvl="0" w:tplc="C62052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51026"/>
    <w:multiLevelType w:val="hybridMultilevel"/>
    <w:tmpl w:val="348412DA"/>
    <w:lvl w:ilvl="0" w:tplc="8DC8A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1B6B8F"/>
    <w:multiLevelType w:val="hybridMultilevel"/>
    <w:tmpl w:val="3E42F836"/>
    <w:lvl w:ilvl="0" w:tplc="4F9EC23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24161D"/>
    <w:multiLevelType w:val="hybridMultilevel"/>
    <w:tmpl w:val="56F207BE"/>
    <w:lvl w:ilvl="0" w:tplc="4AE0DF76">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85647"/>
    <w:multiLevelType w:val="hybridMultilevel"/>
    <w:tmpl w:val="390AA484"/>
    <w:lvl w:ilvl="0" w:tplc="834218A8">
      <w:start w:val="5"/>
      <w:numFmt w:val="decimal"/>
      <w:lvlText w:val="%1."/>
      <w:lvlJc w:val="lef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701AC"/>
    <w:multiLevelType w:val="hybridMultilevel"/>
    <w:tmpl w:val="2F8EC6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02245BE"/>
    <w:multiLevelType w:val="hybridMultilevel"/>
    <w:tmpl w:val="7136A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F3436"/>
    <w:multiLevelType w:val="hybridMultilevel"/>
    <w:tmpl w:val="DFC2D072"/>
    <w:lvl w:ilvl="0" w:tplc="1C844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063EE0"/>
    <w:multiLevelType w:val="hybridMultilevel"/>
    <w:tmpl w:val="9F70FB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D65968"/>
    <w:multiLevelType w:val="hybridMultilevel"/>
    <w:tmpl w:val="14880DCC"/>
    <w:lvl w:ilvl="0" w:tplc="B6C4172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0E382E"/>
    <w:multiLevelType w:val="multilevel"/>
    <w:tmpl w:val="19623040"/>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24" w15:restartNumberingAfterBreak="0">
    <w:nsid w:val="3C972F6C"/>
    <w:multiLevelType w:val="hybridMultilevel"/>
    <w:tmpl w:val="EAE62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452AA7"/>
    <w:multiLevelType w:val="hybridMultilevel"/>
    <w:tmpl w:val="B85C46CE"/>
    <w:lvl w:ilvl="0" w:tplc="A620AF2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FD341D"/>
    <w:multiLevelType w:val="hybridMultilevel"/>
    <w:tmpl w:val="D21AA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D7017"/>
    <w:multiLevelType w:val="hybridMultilevel"/>
    <w:tmpl w:val="82F2E56A"/>
    <w:lvl w:ilvl="0" w:tplc="8F74E666">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29302C"/>
    <w:multiLevelType w:val="hybridMultilevel"/>
    <w:tmpl w:val="8CB466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7343273"/>
    <w:multiLevelType w:val="hybridMultilevel"/>
    <w:tmpl w:val="07686274"/>
    <w:lvl w:ilvl="0" w:tplc="00000001">
      <w:start w:val="1"/>
      <w:numFmt w:val="decimal"/>
      <w:lvlText w:val="%1."/>
      <w:lvlJc w:val="left"/>
      <w:pPr>
        <w:ind w:left="720" w:hanging="360"/>
      </w:pPr>
      <w:rPr>
        <w:rFonts w:eastAsia="Lucida Sans Unicode" w:cs="Tahoma"/>
        <w:sz w:val="24"/>
        <w:szCs w:val="24"/>
        <w:lang w:eastAsia="en-US" w:bidi="en-US"/>
      </w:rPr>
    </w:lvl>
    <w:lvl w:ilvl="1" w:tplc="00000002">
      <w:start w:val="1"/>
      <w:numFmt w:val="decimal"/>
      <w:lvlText w:val="%2)"/>
      <w:lvlJc w:val="left"/>
      <w:pPr>
        <w:ind w:left="1440" w:hanging="360"/>
      </w:pPr>
      <w:rPr>
        <w:rFonts w:eastAsia="Lucida Sans Unicode" w:cs="Tahoma"/>
        <w:sz w:val="24"/>
        <w:szCs w:val="24"/>
        <w:lang w:eastAsia="en-US" w:bidi="en-U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744567"/>
    <w:multiLevelType w:val="hybridMultilevel"/>
    <w:tmpl w:val="98BA9268"/>
    <w:lvl w:ilvl="0" w:tplc="0415000F">
      <w:start w:val="1"/>
      <w:numFmt w:val="decimal"/>
      <w:lvlText w:val="%1."/>
      <w:lvlJc w:val="left"/>
      <w:pPr>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4AB37B1"/>
    <w:multiLevelType w:val="hybridMultilevel"/>
    <w:tmpl w:val="7CD09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07C3D"/>
    <w:multiLevelType w:val="hybridMultilevel"/>
    <w:tmpl w:val="592ED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1C358D"/>
    <w:multiLevelType w:val="hybridMultilevel"/>
    <w:tmpl w:val="2C12FEC4"/>
    <w:lvl w:ilvl="0" w:tplc="0B1C8B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9B07A0"/>
    <w:multiLevelType w:val="hybridMultilevel"/>
    <w:tmpl w:val="7FD4474C"/>
    <w:lvl w:ilvl="0" w:tplc="D292CBFA">
      <w:start w:val="8"/>
      <w:numFmt w:val="decimal"/>
      <w:lvlText w:val="%1."/>
      <w:lvlJc w:val="left"/>
      <w:pPr>
        <w:ind w:left="21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554FC5"/>
    <w:multiLevelType w:val="hybridMultilevel"/>
    <w:tmpl w:val="1D26A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6A5927"/>
    <w:multiLevelType w:val="hybridMultilevel"/>
    <w:tmpl w:val="6E367E06"/>
    <w:lvl w:ilvl="0" w:tplc="9C003C0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449E1"/>
    <w:multiLevelType w:val="hybridMultilevel"/>
    <w:tmpl w:val="DCD0D166"/>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8" w15:restartNumberingAfterBreak="0">
    <w:nsid w:val="726C6C48"/>
    <w:multiLevelType w:val="hybridMultilevel"/>
    <w:tmpl w:val="2154FE10"/>
    <w:lvl w:ilvl="0" w:tplc="6FA0AED4">
      <w:start w:val="1"/>
      <w:numFmt w:val="decimal"/>
      <w:lvlText w:val="%1)"/>
      <w:lvlJc w:val="left"/>
      <w:pPr>
        <w:ind w:left="778" w:hanging="360"/>
      </w:pPr>
      <w:rPr>
        <w:b w:val="0"/>
      </w:rPr>
    </w:lvl>
    <w:lvl w:ilvl="1" w:tplc="04150019">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9" w15:restartNumberingAfterBreak="0">
    <w:nsid w:val="72836248"/>
    <w:multiLevelType w:val="hybridMultilevel"/>
    <w:tmpl w:val="8362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A32EBD"/>
    <w:multiLevelType w:val="hybridMultilevel"/>
    <w:tmpl w:val="DF126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9A7BBC"/>
    <w:multiLevelType w:val="hybridMultilevel"/>
    <w:tmpl w:val="228A55E8"/>
    <w:lvl w:ilvl="0" w:tplc="0415001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F9B3EFD"/>
    <w:multiLevelType w:val="hybridMultilevel"/>
    <w:tmpl w:val="86F012D8"/>
    <w:lvl w:ilvl="0" w:tplc="071AD3A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B9487732" w:tentative="1">
      <w:start w:val="1"/>
      <w:numFmt w:val="decimal"/>
      <w:lvlText w:val="%4."/>
      <w:lvlJc w:val="left"/>
      <w:pPr>
        <w:ind w:left="2520" w:hanging="360"/>
      </w:pPr>
    </w:lvl>
    <w:lvl w:ilvl="4" w:tplc="78BAE616"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AFCCC154"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22"/>
  </w:num>
  <w:num w:numId="3">
    <w:abstractNumId w:val="18"/>
  </w:num>
  <w:num w:numId="4">
    <w:abstractNumId w:val="2"/>
  </w:num>
  <w:num w:numId="5">
    <w:abstractNumId w:val="26"/>
  </w:num>
  <w:num w:numId="6">
    <w:abstractNumId w:val="25"/>
  </w:num>
  <w:num w:numId="7">
    <w:abstractNumId w:val="13"/>
  </w:num>
  <w:num w:numId="8">
    <w:abstractNumId w:val="3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6"/>
  </w:num>
  <w:num w:numId="13">
    <w:abstractNumId w:val="14"/>
  </w:num>
  <w:num w:numId="14">
    <w:abstractNumId w:val="15"/>
  </w:num>
  <w:num w:numId="15">
    <w:abstractNumId w:val="9"/>
  </w:num>
  <w:num w:numId="16">
    <w:abstractNumId w:val="16"/>
  </w:num>
  <w:num w:numId="17">
    <w:abstractNumId w:val="32"/>
  </w:num>
  <w:num w:numId="18">
    <w:abstractNumId w:val="42"/>
  </w:num>
  <w:num w:numId="19">
    <w:abstractNumId w:val="36"/>
  </w:num>
  <w:num w:numId="20">
    <w:abstractNumId w:val="24"/>
  </w:num>
  <w:num w:numId="21">
    <w:abstractNumId w:val="23"/>
  </w:num>
  <w:num w:numId="22">
    <w:abstractNumId w:val="10"/>
  </w:num>
  <w:num w:numId="23">
    <w:abstractNumId w:val="21"/>
  </w:num>
  <w:num w:numId="24">
    <w:abstractNumId w:val="37"/>
  </w:num>
  <w:num w:numId="25">
    <w:abstractNumId w:val="28"/>
  </w:num>
  <w:num w:numId="26">
    <w:abstractNumId w:val="7"/>
  </w:num>
  <w:num w:numId="27">
    <w:abstractNumId w:val="17"/>
  </w:num>
  <w:num w:numId="28">
    <w:abstractNumId w:val="34"/>
  </w:num>
  <w:num w:numId="29">
    <w:abstractNumId w:val="27"/>
  </w:num>
  <w:num w:numId="30">
    <w:abstractNumId w:val="40"/>
  </w:num>
  <w:num w:numId="31">
    <w:abstractNumId w:val="8"/>
  </w:num>
  <w:num w:numId="32">
    <w:abstractNumId w:val="11"/>
  </w:num>
  <w:num w:numId="33">
    <w:abstractNumId w:val="12"/>
  </w:num>
  <w:num w:numId="34">
    <w:abstractNumId w:val="3"/>
  </w:num>
  <w:num w:numId="35">
    <w:abstractNumId w:val="4"/>
  </w:num>
  <w:num w:numId="36">
    <w:abstractNumId w:val="30"/>
  </w:num>
  <w:num w:numId="37">
    <w:abstractNumId w:val="35"/>
  </w:num>
  <w:num w:numId="38">
    <w:abstractNumId w:val="19"/>
  </w:num>
  <w:num w:numId="39">
    <w:abstractNumId w:val="31"/>
  </w:num>
  <w:num w:numId="40">
    <w:abstractNumId w:val="23"/>
    <w:lvlOverride w:ilvl="0">
      <w:lvl w:ilvl="0">
        <w:start w:val="1"/>
        <w:numFmt w:val="upperRoman"/>
        <w:pStyle w:val="NumeracjaUrzdowa"/>
        <w:suff w:val="space"/>
        <w:lvlText w:val="  %1."/>
        <w:lvlJc w:val="left"/>
        <w:pPr>
          <w:ind w:left="510" w:hanging="510"/>
        </w:pPr>
        <w:rPr>
          <w:rFonts w:ascii="Times New Roman" w:hAnsi="Times New Roman"/>
          <w:b w:val="0"/>
          <w:bCs w:val="0"/>
          <w:sz w:val="22"/>
          <w:szCs w:val="22"/>
        </w:rPr>
      </w:lvl>
    </w:lvlOverride>
    <w:lvlOverride w:ilvl="1">
      <w:lvl w:ilvl="1">
        <w:start w:val="1"/>
        <w:numFmt w:val="decimal"/>
        <w:suff w:val="space"/>
        <w:lvlText w:val="%2."/>
        <w:lvlJc w:val="left"/>
        <w:pPr>
          <w:ind w:left="369" w:hanging="227"/>
        </w:pPr>
        <w:rPr>
          <w:rFonts w:ascii="Times New Roman" w:hAnsi="Times New Roman"/>
          <w:b w:val="0"/>
          <w:bCs w:val="0"/>
          <w:sz w:val="22"/>
          <w:szCs w:val="22"/>
        </w:r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41">
    <w:abstractNumId w:val="5"/>
  </w:num>
  <w:num w:numId="4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7D"/>
    <w:rsid w:val="000153F4"/>
    <w:rsid w:val="00027252"/>
    <w:rsid w:val="00027E43"/>
    <w:rsid w:val="000305A9"/>
    <w:rsid w:val="0004652A"/>
    <w:rsid w:val="00052956"/>
    <w:rsid w:val="00060D4D"/>
    <w:rsid w:val="0008232A"/>
    <w:rsid w:val="00084F96"/>
    <w:rsid w:val="00087797"/>
    <w:rsid w:val="0009168B"/>
    <w:rsid w:val="000A446F"/>
    <w:rsid w:val="000A5D0F"/>
    <w:rsid w:val="000B68FA"/>
    <w:rsid w:val="000B72CC"/>
    <w:rsid w:val="000C0197"/>
    <w:rsid w:val="000D6E5D"/>
    <w:rsid w:val="000E0F48"/>
    <w:rsid w:val="000F77DC"/>
    <w:rsid w:val="001150BB"/>
    <w:rsid w:val="001161AE"/>
    <w:rsid w:val="00122394"/>
    <w:rsid w:val="00153413"/>
    <w:rsid w:val="001656F2"/>
    <w:rsid w:val="001723B2"/>
    <w:rsid w:val="00172788"/>
    <w:rsid w:val="00183B07"/>
    <w:rsid w:val="0018527C"/>
    <w:rsid w:val="001D2FA1"/>
    <w:rsid w:val="001D7331"/>
    <w:rsid w:val="001E298E"/>
    <w:rsid w:val="00230080"/>
    <w:rsid w:val="00237125"/>
    <w:rsid w:val="002503AC"/>
    <w:rsid w:val="00254535"/>
    <w:rsid w:val="00264F38"/>
    <w:rsid w:val="00274454"/>
    <w:rsid w:val="00286FD9"/>
    <w:rsid w:val="00287604"/>
    <w:rsid w:val="002956FF"/>
    <w:rsid w:val="002B101A"/>
    <w:rsid w:val="002B6994"/>
    <w:rsid w:val="002D4086"/>
    <w:rsid w:val="002D7C39"/>
    <w:rsid w:val="002F0FDE"/>
    <w:rsid w:val="002F6CA9"/>
    <w:rsid w:val="00335B2D"/>
    <w:rsid w:val="00340E64"/>
    <w:rsid w:val="00343C65"/>
    <w:rsid w:val="003912E4"/>
    <w:rsid w:val="0039316F"/>
    <w:rsid w:val="003947A3"/>
    <w:rsid w:val="00396D00"/>
    <w:rsid w:val="003A45C7"/>
    <w:rsid w:val="003B3A1E"/>
    <w:rsid w:val="003C1301"/>
    <w:rsid w:val="003E0ABF"/>
    <w:rsid w:val="003E45C8"/>
    <w:rsid w:val="003F12F8"/>
    <w:rsid w:val="004109AA"/>
    <w:rsid w:val="004222AF"/>
    <w:rsid w:val="00432FCA"/>
    <w:rsid w:val="00433AB5"/>
    <w:rsid w:val="00434A87"/>
    <w:rsid w:val="004428D1"/>
    <w:rsid w:val="00465FE6"/>
    <w:rsid w:val="00466888"/>
    <w:rsid w:val="004702EC"/>
    <w:rsid w:val="004749B2"/>
    <w:rsid w:val="0047784A"/>
    <w:rsid w:val="00487343"/>
    <w:rsid w:val="00497713"/>
    <w:rsid w:val="004A09B2"/>
    <w:rsid w:val="004B2039"/>
    <w:rsid w:val="004B492A"/>
    <w:rsid w:val="004C3E90"/>
    <w:rsid w:val="004C3EB2"/>
    <w:rsid w:val="004F0832"/>
    <w:rsid w:val="00500AF6"/>
    <w:rsid w:val="0050497B"/>
    <w:rsid w:val="00507299"/>
    <w:rsid w:val="005530C3"/>
    <w:rsid w:val="005550C2"/>
    <w:rsid w:val="00561ECD"/>
    <w:rsid w:val="005629C6"/>
    <w:rsid w:val="0056547E"/>
    <w:rsid w:val="00574ECE"/>
    <w:rsid w:val="00584691"/>
    <w:rsid w:val="00595BF4"/>
    <w:rsid w:val="005B3456"/>
    <w:rsid w:val="005C30E0"/>
    <w:rsid w:val="005D04D9"/>
    <w:rsid w:val="0060493A"/>
    <w:rsid w:val="00610629"/>
    <w:rsid w:val="00650BB6"/>
    <w:rsid w:val="006560C0"/>
    <w:rsid w:val="0066458A"/>
    <w:rsid w:val="00673A9B"/>
    <w:rsid w:val="0068176C"/>
    <w:rsid w:val="00682E94"/>
    <w:rsid w:val="0068793D"/>
    <w:rsid w:val="006B6CE5"/>
    <w:rsid w:val="006C4967"/>
    <w:rsid w:val="006C519B"/>
    <w:rsid w:val="006E017E"/>
    <w:rsid w:val="006F108D"/>
    <w:rsid w:val="0073075A"/>
    <w:rsid w:val="00746C2D"/>
    <w:rsid w:val="00757046"/>
    <w:rsid w:val="007606CC"/>
    <w:rsid w:val="00783F07"/>
    <w:rsid w:val="00791888"/>
    <w:rsid w:val="00793C5D"/>
    <w:rsid w:val="00797ACF"/>
    <w:rsid w:val="007A0757"/>
    <w:rsid w:val="007B30E7"/>
    <w:rsid w:val="007B74B2"/>
    <w:rsid w:val="007F37B7"/>
    <w:rsid w:val="00811F6F"/>
    <w:rsid w:val="00817EEE"/>
    <w:rsid w:val="008431FD"/>
    <w:rsid w:val="00850816"/>
    <w:rsid w:val="00855ED6"/>
    <w:rsid w:val="008607F9"/>
    <w:rsid w:val="00863B90"/>
    <w:rsid w:val="00895795"/>
    <w:rsid w:val="008B1E81"/>
    <w:rsid w:val="008B3C64"/>
    <w:rsid w:val="008D3056"/>
    <w:rsid w:val="008D408D"/>
    <w:rsid w:val="008E4F93"/>
    <w:rsid w:val="009073E1"/>
    <w:rsid w:val="00923280"/>
    <w:rsid w:val="009252A7"/>
    <w:rsid w:val="00932E25"/>
    <w:rsid w:val="0094160F"/>
    <w:rsid w:val="00947D69"/>
    <w:rsid w:val="009543E7"/>
    <w:rsid w:val="00956FC8"/>
    <w:rsid w:val="00972138"/>
    <w:rsid w:val="0098563D"/>
    <w:rsid w:val="00990A58"/>
    <w:rsid w:val="009B6B9E"/>
    <w:rsid w:val="009B6C2F"/>
    <w:rsid w:val="009B7C25"/>
    <w:rsid w:val="009C28DE"/>
    <w:rsid w:val="009E0C65"/>
    <w:rsid w:val="009E578C"/>
    <w:rsid w:val="009E6157"/>
    <w:rsid w:val="00A06BC5"/>
    <w:rsid w:val="00A13821"/>
    <w:rsid w:val="00A26CC6"/>
    <w:rsid w:val="00A315FA"/>
    <w:rsid w:val="00A55367"/>
    <w:rsid w:val="00A645A0"/>
    <w:rsid w:val="00A7300D"/>
    <w:rsid w:val="00A74904"/>
    <w:rsid w:val="00A76668"/>
    <w:rsid w:val="00A85EBD"/>
    <w:rsid w:val="00A903D4"/>
    <w:rsid w:val="00AA5D0F"/>
    <w:rsid w:val="00AA5EC9"/>
    <w:rsid w:val="00AB1E0E"/>
    <w:rsid w:val="00AB3DD6"/>
    <w:rsid w:val="00AD0960"/>
    <w:rsid w:val="00AD22C9"/>
    <w:rsid w:val="00AD7DD4"/>
    <w:rsid w:val="00AE3816"/>
    <w:rsid w:val="00B10584"/>
    <w:rsid w:val="00B12A05"/>
    <w:rsid w:val="00B14E00"/>
    <w:rsid w:val="00B3210A"/>
    <w:rsid w:val="00B32FD2"/>
    <w:rsid w:val="00B536CF"/>
    <w:rsid w:val="00B66246"/>
    <w:rsid w:val="00B72A7D"/>
    <w:rsid w:val="00B72CEC"/>
    <w:rsid w:val="00B75256"/>
    <w:rsid w:val="00B86516"/>
    <w:rsid w:val="00B91973"/>
    <w:rsid w:val="00BC6D85"/>
    <w:rsid w:val="00BD2BB0"/>
    <w:rsid w:val="00BE7EFC"/>
    <w:rsid w:val="00BF3B52"/>
    <w:rsid w:val="00BF5907"/>
    <w:rsid w:val="00BF65D6"/>
    <w:rsid w:val="00C02A7E"/>
    <w:rsid w:val="00C12FAE"/>
    <w:rsid w:val="00C21370"/>
    <w:rsid w:val="00C23DCC"/>
    <w:rsid w:val="00C25F2C"/>
    <w:rsid w:val="00C42FA7"/>
    <w:rsid w:val="00C73257"/>
    <w:rsid w:val="00C77552"/>
    <w:rsid w:val="00C86619"/>
    <w:rsid w:val="00CA0E93"/>
    <w:rsid w:val="00CC02E8"/>
    <w:rsid w:val="00CD3D20"/>
    <w:rsid w:val="00CE1711"/>
    <w:rsid w:val="00CE5252"/>
    <w:rsid w:val="00CE6462"/>
    <w:rsid w:val="00CF16EC"/>
    <w:rsid w:val="00CF409D"/>
    <w:rsid w:val="00D07BE4"/>
    <w:rsid w:val="00D208F0"/>
    <w:rsid w:val="00D26EA2"/>
    <w:rsid w:val="00D317FD"/>
    <w:rsid w:val="00D32B8D"/>
    <w:rsid w:val="00D434C4"/>
    <w:rsid w:val="00D47F60"/>
    <w:rsid w:val="00D543EC"/>
    <w:rsid w:val="00D63CE7"/>
    <w:rsid w:val="00D675A0"/>
    <w:rsid w:val="00D704C4"/>
    <w:rsid w:val="00D748FD"/>
    <w:rsid w:val="00D764CB"/>
    <w:rsid w:val="00D96634"/>
    <w:rsid w:val="00DA3467"/>
    <w:rsid w:val="00DB0D9E"/>
    <w:rsid w:val="00DC3735"/>
    <w:rsid w:val="00DD0469"/>
    <w:rsid w:val="00DD6810"/>
    <w:rsid w:val="00DD7D13"/>
    <w:rsid w:val="00DE708E"/>
    <w:rsid w:val="00DF019D"/>
    <w:rsid w:val="00DF0C6D"/>
    <w:rsid w:val="00DF6FE7"/>
    <w:rsid w:val="00E004E9"/>
    <w:rsid w:val="00E054EB"/>
    <w:rsid w:val="00E12E20"/>
    <w:rsid w:val="00E232A6"/>
    <w:rsid w:val="00E26ED1"/>
    <w:rsid w:val="00E33E2B"/>
    <w:rsid w:val="00E344D1"/>
    <w:rsid w:val="00E54A6E"/>
    <w:rsid w:val="00E56BAE"/>
    <w:rsid w:val="00E62C43"/>
    <w:rsid w:val="00E71757"/>
    <w:rsid w:val="00E721E7"/>
    <w:rsid w:val="00E75073"/>
    <w:rsid w:val="00E83700"/>
    <w:rsid w:val="00EA5ED7"/>
    <w:rsid w:val="00EC2985"/>
    <w:rsid w:val="00EC2B52"/>
    <w:rsid w:val="00EC65F8"/>
    <w:rsid w:val="00EE06AD"/>
    <w:rsid w:val="00EE0FEF"/>
    <w:rsid w:val="00EF16BD"/>
    <w:rsid w:val="00EF1B7A"/>
    <w:rsid w:val="00F0514D"/>
    <w:rsid w:val="00F47EBE"/>
    <w:rsid w:val="00F52475"/>
    <w:rsid w:val="00F54CA4"/>
    <w:rsid w:val="00F66F07"/>
    <w:rsid w:val="00F831CC"/>
    <w:rsid w:val="00F870B7"/>
    <w:rsid w:val="00F8794A"/>
    <w:rsid w:val="00F948CA"/>
    <w:rsid w:val="00F94BA9"/>
    <w:rsid w:val="00FA12FD"/>
    <w:rsid w:val="00FC6479"/>
    <w:rsid w:val="00FD2038"/>
    <w:rsid w:val="00FD2ECF"/>
    <w:rsid w:val="00FE45C8"/>
    <w:rsid w:val="00FE7632"/>
    <w:rsid w:val="00FF6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263B1"/>
  <w15:docId w15:val="{E3D3FE07-D985-4D10-A890-E503AF43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A7D"/>
    <w:rPr>
      <w:rFonts w:eastAsiaTheme="minorEastAsia"/>
      <w:lang w:eastAsia="pl-PL"/>
    </w:rPr>
  </w:style>
  <w:style w:type="paragraph" w:styleId="Nagwek3">
    <w:name w:val="heading 3"/>
    <w:basedOn w:val="Normalny"/>
    <w:next w:val="Normalny"/>
    <w:link w:val="Nagwek3Znak"/>
    <w:qFormat/>
    <w:rsid w:val="00433AB5"/>
    <w:pPr>
      <w:keepNext/>
      <w:tabs>
        <w:tab w:val="num" w:pos="0"/>
        <w:tab w:val="left" w:pos="567"/>
        <w:tab w:val="left" w:pos="851"/>
      </w:tabs>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sw tekst,CW_Lista,Colorful List - Accent 11,Akapit z listą4,Colorful List Accent 1"/>
    <w:basedOn w:val="Normalny"/>
    <w:link w:val="AkapitzlistZnak"/>
    <w:uiPriority w:val="34"/>
    <w:qFormat/>
    <w:rsid w:val="00B72A7D"/>
    <w:pPr>
      <w:ind w:left="720"/>
      <w:contextualSpacing/>
    </w:pPr>
  </w:style>
  <w:style w:type="paragraph" w:styleId="Nagwek">
    <w:name w:val="header"/>
    <w:basedOn w:val="Normalny"/>
    <w:link w:val="NagwekZnak"/>
    <w:uiPriority w:val="99"/>
    <w:unhideWhenUsed/>
    <w:rsid w:val="00855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5ED6"/>
    <w:rPr>
      <w:rFonts w:eastAsiaTheme="minorEastAsia"/>
      <w:lang w:eastAsia="pl-PL"/>
    </w:rPr>
  </w:style>
  <w:style w:type="paragraph" w:styleId="Stopka">
    <w:name w:val="footer"/>
    <w:basedOn w:val="Normalny"/>
    <w:link w:val="StopkaZnak"/>
    <w:uiPriority w:val="99"/>
    <w:unhideWhenUsed/>
    <w:rsid w:val="00855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5ED6"/>
    <w:rPr>
      <w:rFonts w:eastAsiaTheme="minorEastAsia"/>
      <w:lang w:eastAsia="pl-PL"/>
    </w:rPr>
  </w:style>
  <w:style w:type="paragraph" w:styleId="Tekstdymka">
    <w:name w:val="Balloon Text"/>
    <w:basedOn w:val="Normalny"/>
    <w:link w:val="TekstdymkaZnak"/>
    <w:uiPriority w:val="99"/>
    <w:semiHidden/>
    <w:unhideWhenUsed/>
    <w:rsid w:val="00855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5ED6"/>
    <w:rPr>
      <w:rFonts w:ascii="Tahoma" w:eastAsiaTheme="minorEastAsia" w:hAnsi="Tahoma" w:cs="Tahoma"/>
      <w:sz w:val="16"/>
      <w:szCs w:val="16"/>
      <w:lang w:eastAsia="pl-PL"/>
    </w:rPr>
  </w:style>
  <w:style w:type="character" w:customStyle="1" w:styleId="Nagwek3Znak">
    <w:name w:val="Nagłówek 3 Znak"/>
    <w:basedOn w:val="Domylnaczcionkaakapitu"/>
    <w:link w:val="Nagwek3"/>
    <w:rsid w:val="00433AB5"/>
    <w:rPr>
      <w:rFonts w:ascii="Times New Roman" w:eastAsia="Times New Roman" w:hAnsi="Times New Roman" w:cs="Times New Roman"/>
      <w:b/>
      <w:sz w:val="24"/>
      <w:szCs w:val="20"/>
      <w:lang w:eastAsia="ar-SA"/>
    </w:rPr>
  </w:style>
  <w:style w:type="paragraph" w:styleId="Bezodstpw">
    <w:name w:val="No Spacing"/>
    <w:qFormat/>
    <w:rsid w:val="00433AB5"/>
    <w:pPr>
      <w:suppressAutoHyphens/>
      <w:spacing w:after="0" w:line="240" w:lineRule="auto"/>
    </w:pPr>
    <w:rPr>
      <w:rFonts w:ascii="Calibri" w:eastAsia="Arial" w:hAnsi="Calibri" w:cs="Times New Roman"/>
      <w:lang w:eastAsia="ar-SA"/>
    </w:rPr>
  </w:style>
  <w:style w:type="paragraph" w:styleId="NormalnyWeb">
    <w:name w:val="Normal (Web)"/>
    <w:basedOn w:val="Normalny"/>
    <w:link w:val="NormalnyWebZnak"/>
    <w:rsid w:val="002B101A"/>
    <w:pPr>
      <w:spacing w:before="100" w:beforeAutospacing="1" w:after="119" w:line="240" w:lineRule="auto"/>
    </w:pPr>
    <w:rPr>
      <w:rFonts w:ascii="Arial Unicode MS" w:eastAsia="Arial Unicode MS" w:hAnsi="Arial Unicode MS" w:cs="Times New Roman"/>
      <w:sz w:val="24"/>
      <w:szCs w:val="24"/>
      <w:lang w:eastAsia="ar-SA"/>
    </w:rPr>
  </w:style>
  <w:style w:type="character" w:customStyle="1" w:styleId="NormalnyWebZnak">
    <w:name w:val="Normalny (Web) Znak"/>
    <w:link w:val="NormalnyWeb"/>
    <w:locked/>
    <w:rsid w:val="002B101A"/>
    <w:rPr>
      <w:rFonts w:ascii="Arial Unicode MS" w:eastAsia="Arial Unicode MS" w:hAnsi="Arial Unicode MS" w:cs="Times New Roman"/>
      <w:sz w:val="24"/>
      <w:szCs w:val="24"/>
      <w:lang w:eastAsia="ar-SA"/>
    </w:rPr>
  </w:style>
  <w:style w:type="character" w:customStyle="1" w:styleId="text1">
    <w:name w:val="text1"/>
    <w:basedOn w:val="Domylnaczcionkaakapitu"/>
    <w:rsid w:val="00A13821"/>
    <w:rPr>
      <w:rFonts w:ascii="Verdana" w:hAnsi="Verdana" w:hint="default"/>
      <w:color w:val="000000"/>
      <w:sz w:val="13"/>
      <w:szCs w:val="13"/>
    </w:rPr>
  </w:style>
  <w:style w:type="paragraph" w:styleId="Tekstprzypisudolnego">
    <w:name w:val="footnote text"/>
    <w:basedOn w:val="Normalny"/>
    <w:link w:val="TekstprzypisudolnegoZnak"/>
    <w:rsid w:val="00A1382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A13821"/>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A13821"/>
    <w:rPr>
      <w:vertAlign w:val="superscript"/>
    </w:rPr>
  </w:style>
  <w:style w:type="paragraph" w:customStyle="1" w:styleId="TekstpodstawowyF2">
    <w:name w:val="Tekst podstawowy.(F2)"/>
    <w:basedOn w:val="Normalny"/>
    <w:rsid w:val="007B74B2"/>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NumeracjaUrzdowa">
    <w:name w:val="Numeracja Urzędowa"/>
    <w:basedOn w:val="Normalny"/>
    <w:rsid w:val="00497713"/>
    <w:pPr>
      <w:widowControl w:val="0"/>
      <w:numPr>
        <w:numId w:val="21"/>
      </w:numPr>
      <w:suppressAutoHyphens/>
      <w:autoSpaceDN w:val="0"/>
      <w:spacing w:after="0" w:line="360" w:lineRule="auto"/>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
    <w:name w:val="Numeracja Urzędowa w Starostwie"/>
    <w:basedOn w:val="Bezlisty"/>
    <w:rsid w:val="00497713"/>
    <w:pPr>
      <w:numPr>
        <w:numId w:val="21"/>
      </w:numPr>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sw tekst Znak,CW_Lista Znak"/>
    <w:link w:val="Akapitzlist"/>
    <w:uiPriority w:val="34"/>
    <w:qFormat/>
    <w:rsid w:val="00AD7DD4"/>
    <w:rPr>
      <w:rFonts w:eastAsiaTheme="minorEastAsia"/>
      <w:lang w:eastAsia="pl-PL"/>
    </w:rPr>
  </w:style>
  <w:style w:type="paragraph" w:customStyle="1" w:styleId="Standard">
    <w:name w:val="Standard"/>
    <w:link w:val="StandardZnak"/>
    <w:qFormat/>
    <w:rsid w:val="00183B07"/>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183B07"/>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46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AE200-DD1D-487F-A5C7-16B60760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2842</Words>
  <Characters>17054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m.palka</dc:creator>
  <cp:lastModifiedBy>kontakt-pm114</cp:lastModifiedBy>
  <cp:revision>2</cp:revision>
  <cp:lastPrinted>2020-08-06T09:38:00Z</cp:lastPrinted>
  <dcterms:created xsi:type="dcterms:W3CDTF">2020-12-22T10:08:00Z</dcterms:created>
  <dcterms:modified xsi:type="dcterms:W3CDTF">2020-12-22T10:08:00Z</dcterms:modified>
</cp:coreProperties>
</file>