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56" w:rsidRPr="00967B56" w:rsidRDefault="00967B56" w:rsidP="00967B56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967B56">
        <w:rPr>
          <w:rFonts w:cstheme="minorHAnsi"/>
          <w:b/>
          <w:szCs w:val="20"/>
        </w:rPr>
        <w:t xml:space="preserve">OPIS PRZEDMIOTU ZAMÓWIENIA CZĘŚC </w:t>
      </w:r>
      <w:r>
        <w:rPr>
          <w:rFonts w:cstheme="minorHAnsi"/>
          <w:b/>
          <w:szCs w:val="20"/>
        </w:rPr>
        <w:t>2</w:t>
      </w:r>
      <w:r w:rsidRPr="00967B56">
        <w:rPr>
          <w:rFonts w:cstheme="minorHAnsi"/>
          <w:b/>
          <w:szCs w:val="20"/>
        </w:rPr>
        <w:t xml:space="preserve"> – ZAŁĄCZNIK DO SIWZ</w:t>
      </w:r>
    </w:p>
    <w:p w:rsidR="00795589" w:rsidRPr="00F1156E" w:rsidRDefault="00795589">
      <w:pPr>
        <w:rPr>
          <w:rFonts w:cstheme="minorHAnsi"/>
          <w:b/>
          <w:sz w:val="18"/>
          <w:szCs w:val="18"/>
        </w:rPr>
      </w:pPr>
      <w:r w:rsidRPr="00F1156E">
        <w:rPr>
          <w:rFonts w:cstheme="minorHAnsi"/>
          <w:b/>
          <w:sz w:val="18"/>
          <w:szCs w:val="18"/>
        </w:rPr>
        <w:t xml:space="preserve">CZĘŚĆ </w:t>
      </w:r>
      <w:r w:rsidR="00305E5F">
        <w:rPr>
          <w:rFonts w:cstheme="minorHAnsi"/>
          <w:b/>
          <w:sz w:val="18"/>
          <w:szCs w:val="18"/>
        </w:rPr>
        <w:t>2</w:t>
      </w:r>
      <w:r w:rsidRPr="00F1156E">
        <w:rPr>
          <w:rFonts w:cstheme="minorHAnsi"/>
          <w:b/>
          <w:sz w:val="18"/>
          <w:szCs w:val="18"/>
        </w:rPr>
        <w:t>. POMOCE DYDAKTYCZNE DO PLENEROWYCH ZAJĘĆ SENSOMOTORYCZNYCH.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415"/>
        <w:gridCol w:w="4677"/>
        <w:gridCol w:w="993"/>
      </w:tblGrid>
      <w:tr w:rsidR="00795589" w:rsidRPr="00F1156E" w:rsidTr="00C22E4A">
        <w:trPr>
          <w:trHeight w:val="528"/>
        </w:trPr>
        <w:tc>
          <w:tcPr>
            <w:tcW w:w="521" w:type="dxa"/>
            <w:shd w:val="clear" w:color="auto" w:fill="auto"/>
            <w:vAlign w:val="center"/>
          </w:tcPr>
          <w:p w:rsidR="00795589" w:rsidRPr="00F1156E" w:rsidRDefault="00C22E4A" w:rsidP="00C22E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795589" w:rsidRPr="00F1156E" w:rsidRDefault="00C22E4A" w:rsidP="00C22E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5589" w:rsidRPr="00F1156E" w:rsidRDefault="00C22E4A" w:rsidP="00C22E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89" w:rsidRPr="00F1156E" w:rsidRDefault="00C22E4A" w:rsidP="00C22E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</w:tr>
      <w:tr w:rsidR="00795589" w:rsidRPr="00F1156E" w:rsidTr="00CD291C">
        <w:tc>
          <w:tcPr>
            <w:tcW w:w="521" w:type="dxa"/>
            <w:shd w:val="clear" w:color="auto" w:fill="auto"/>
          </w:tcPr>
          <w:p w:rsidR="00795589" w:rsidRPr="00F1156E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F1156E" w:rsidRDefault="00422149" w:rsidP="00CD291C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  <w:r w:rsidRPr="0042214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Zestaw 5 </w:t>
            </w:r>
            <w:proofErr w:type="gramStart"/>
            <w:r w:rsidRPr="0042214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paneli  modułowych</w:t>
            </w:r>
            <w:proofErr w:type="gramEnd"/>
            <w:r w:rsidRPr="0042214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lustrzano-szklanych - muzycznych </w:t>
            </w:r>
          </w:p>
        </w:tc>
        <w:tc>
          <w:tcPr>
            <w:tcW w:w="4677" w:type="dxa"/>
            <w:shd w:val="clear" w:color="auto" w:fill="auto"/>
          </w:tcPr>
          <w:p w:rsidR="00422149" w:rsidRPr="00422149" w:rsidRDefault="00422149" w:rsidP="00422149">
            <w:pPr>
              <w:snapToGri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214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Panele montowane w ogrodzie przedszkolnym. Wykonane z bardzo wytrzymałego i trwałego, odpornego na działanie czynników atmosferycznych materiału. Produkt zgodny z normami, bezpieczeństwa. Cena zawiera koszt słupków ze stali nierdzewnej i elementów mocujących. Wymiary minimum 50 cm x 40 </w:t>
            </w:r>
            <w:proofErr w:type="gramStart"/>
            <w:r w:rsidRPr="00422149">
              <w:rPr>
                <w:rFonts w:eastAsia="Times New Roman" w:cstheme="minorHAnsi"/>
                <w:sz w:val="18"/>
                <w:szCs w:val="18"/>
                <w:lang w:eastAsia="pl-PL"/>
              </w:rPr>
              <w:t>cm ,</w:t>
            </w:r>
            <w:proofErr w:type="gramEnd"/>
            <w:r w:rsidRPr="0042214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wysokość 130 cm.</w:t>
            </w:r>
          </w:p>
          <w:p w:rsidR="00795589" w:rsidRPr="00F1156E" w:rsidRDefault="00422149" w:rsidP="00422149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42214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skład zestawu wchodzą 3 panele wyposażone w elementy zawierające np. lustra niełamliwe stalowe, szkło przezroczyste </w:t>
            </w:r>
            <w:proofErr w:type="gramStart"/>
            <w:r w:rsidRPr="00422149">
              <w:rPr>
                <w:rFonts w:eastAsia="Times New Roman" w:cstheme="minorHAnsi"/>
                <w:sz w:val="18"/>
                <w:szCs w:val="18"/>
                <w:lang w:eastAsia="pl-PL"/>
              </w:rPr>
              <w:t>oraz  kolorowe</w:t>
            </w:r>
            <w:proofErr w:type="gramEnd"/>
            <w:r w:rsidRPr="0042214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akrylowe nietłukące szybki oraz 2 panele wyposażone w instrumenty wydające dźwięki.</w:t>
            </w:r>
            <w:r w:rsidR="00795589" w:rsidRPr="00F1156E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795589" w:rsidRPr="00F1156E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C22E4A" w:rsidRPr="00F1156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5589" w:rsidRPr="00F1156E" w:rsidTr="00CD291C">
        <w:tc>
          <w:tcPr>
            <w:tcW w:w="521" w:type="dxa"/>
            <w:shd w:val="clear" w:color="auto" w:fill="auto"/>
          </w:tcPr>
          <w:p w:rsidR="00795589" w:rsidRPr="00F1156E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F1156E" w:rsidRDefault="00422149" w:rsidP="00CD291C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  <w:r w:rsidRPr="004221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Warsztat piaskowy</w:t>
            </w:r>
          </w:p>
        </w:tc>
        <w:tc>
          <w:tcPr>
            <w:tcW w:w="4677" w:type="dxa"/>
            <w:shd w:val="clear" w:color="auto" w:fill="auto"/>
          </w:tcPr>
          <w:p w:rsidR="00422149" w:rsidRPr="00422149" w:rsidRDefault="00422149" w:rsidP="00422149">
            <w:pPr>
              <w:tabs>
                <w:tab w:val="left" w:pos="960"/>
              </w:tabs>
              <w:snapToGrid w:val="0"/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</w:pPr>
            <w:r w:rsidRPr="00422149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Warsztat składa się z dźwigu do piasku z wiadrem, przesuwanego wagonika, stołu ze stacją rozładunku i stołu z rynną.. Warsztat wraz z montażem połączony z piaskownicą. </w:t>
            </w:r>
          </w:p>
          <w:p w:rsidR="00422149" w:rsidRPr="00422149" w:rsidRDefault="00422149" w:rsidP="00422149">
            <w:pPr>
              <w:tabs>
                <w:tab w:val="left" w:pos="960"/>
              </w:tabs>
              <w:snapToGrid w:val="0"/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</w:pPr>
            <w:r w:rsidRPr="00422149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 xml:space="preserve">Zawiera również: Mieszadło do piasku przypominające betoniarkę i działające jak sito. </w:t>
            </w:r>
          </w:p>
          <w:p w:rsidR="00422149" w:rsidRPr="00422149" w:rsidRDefault="00422149" w:rsidP="00422149">
            <w:pPr>
              <w:tabs>
                <w:tab w:val="left" w:pos="960"/>
              </w:tabs>
              <w:snapToGrid w:val="0"/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</w:pPr>
            <w:r w:rsidRPr="00422149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Materiał: nierdzewna stal szlachetna, polietylen. wielkość 2,94 x 1,80 m, całkowita wysokość 1,45m</w:t>
            </w:r>
          </w:p>
          <w:p w:rsidR="00795589" w:rsidRPr="00F1156E" w:rsidRDefault="00422149" w:rsidP="00422149">
            <w:pPr>
              <w:tabs>
                <w:tab w:val="left" w:pos="960"/>
              </w:tabs>
              <w:snapToGrid w:val="0"/>
              <w:rPr>
                <w:rFonts w:cstheme="minorHAnsi"/>
                <w:sz w:val="18"/>
                <w:szCs w:val="18"/>
              </w:rPr>
            </w:pPr>
            <w:r w:rsidRPr="00422149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I elementów dodatkowych 54 x 137 x 45 cm oraz 64x90x27 cm Zestawy zawierają podporę z zakończeniem i wspornikami.</w:t>
            </w:r>
          </w:p>
        </w:tc>
        <w:tc>
          <w:tcPr>
            <w:tcW w:w="993" w:type="dxa"/>
            <w:shd w:val="clear" w:color="auto" w:fill="auto"/>
          </w:tcPr>
          <w:p w:rsidR="00795589" w:rsidRPr="00F1156E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F1156E">
              <w:rPr>
                <w:rFonts w:cstheme="minorHAnsi"/>
                <w:sz w:val="18"/>
                <w:szCs w:val="18"/>
              </w:rPr>
              <w:t>1kpl.</w:t>
            </w:r>
          </w:p>
        </w:tc>
      </w:tr>
      <w:tr w:rsidR="00795589" w:rsidRPr="00F1156E" w:rsidTr="00CD291C">
        <w:tc>
          <w:tcPr>
            <w:tcW w:w="521" w:type="dxa"/>
            <w:shd w:val="clear" w:color="auto" w:fill="auto"/>
          </w:tcPr>
          <w:p w:rsidR="00795589" w:rsidRPr="00F1156E" w:rsidRDefault="00795589" w:rsidP="008017A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5" w:type="dxa"/>
            <w:shd w:val="clear" w:color="auto" w:fill="auto"/>
          </w:tcPr>
          <w:p w:rsidR="00795589" w:rsidRPr="00F1156E" w:rsidRDefault="00422149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2214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Mini miasteczko</w:t>
            </w:r>
          </w:p>
        </w:tc>
        <w:tc>
          <w:tcPr>
            <w:tcW w:w="4677" w:type="dxa"/>
            <w:shd w:val="clear" w:color="auto" w:fill="auto"/>
          </w:tcPr>
          <w:p w:rsidR="00795589" w:rsidRPr="00422149" w:rsidRDefault="00422149" w:rsidP="0079558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422149">
              <w:rPr>
                <w:rFonts w:asciiTheme="minorHAnsi" w:hAnsiTheme="minorHAnsi" w:cstheme="minorHAnsi"/>
                <w:sz w:val="18"/>
                <w:szCs w:val="18"/>
              </w:rPr>
              <w:t>Zestaw ścianek do ogrodu posiada elementy manipulacyjne i edukacyjne m. in. takie jak zegar, miarka wzrostu czy labirynt z cyferkami, które pomogą dzieciom poznać otaczający ich świat i rozbudzą wyobraźnię, zapewniając naukę poprzez zabawę na długi czas. Wykonane ze stali nierdzewnej oraz kolorowej płyta HDPE Wielkość 1,09x1,12 x 1,25m</w:t>
            </w:r>
          </w:p>
        </w:tc>
        <w:tc>
          <w:tcPr>
            <w:tcW w:w="993" w:type="dxa"/>
            <w:shd w:val="clear" w:color="auto" w:fill="auto"/>
          </w:tcPr>
          <w:p w:rsidR="00795589" w:rsidRPr="00F1156E" w:rsidRDefault="00795589" w:rsidP="00C22E4A">
            <w:pPr>
              <w:tabs>
                <w:tab w:val="left" w:pos="960"/>
              </w:tabs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F1156E">
              <w:rPr>
                <w:rFonts w:cstheme="minorHAnsi"/>
                <w:sz w:val="18"/>
                <w:szCs w:val="18"/>
              </w:rPr>
              <w:t>1kpl.</w:t>
            </w:r>
          </w:p>
        </w:tc>
      </w:tr>
    </w:tbl>
    <w:p w:rsidR="00795589" w:rsidRPr="00F1156E" w:rsidRDefault="00795589">
      <w:pPr>
        <w:rPr>
          <w:rFonts w:cstheme="minorHAnsi"/>
          <w:sz w:val="18"/>
          <w:szCs w:val="18"/>
        </w:rPr>
      </w:pPr>
    </w:p>
    <w:sectPr w:rsidR="00795589" w:rsidRPr="00F11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99" w:rsidRDefault="00D21799" w:rsidP="004E10E9">
      <w:pPr>
        <w:spacing w:after="0" w:line="240" w:lineRule="auto"/>
      </w:pPr>
      <w:r>
        <w:separator/>
      </w:r>
    </w:p>
  </w:endnote>
  <w:endnote w:type="continuationSeparator" w:id="0">
    <w:p w:rsidR="00D21799" w:rsidRDefault="00D21799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99" w:rsidRDefault="00D21799" w:rsidP="004E10E9">
      <w:pPr>
        <w:spacing w:after="0" w:line="240" w:lineRule="auto"/>
      </w:pPr>
      <w:r>
        <w:separator/>
      </w:r>
    </w:p>
  </w:footnote>
  <w:footnote w:type="continuationSeparator" w:id="0">
    <w:p w:rsidR="00D21799" w:rsidRDefault="00D21799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 w:rsidP="004E10E9">
    <w:pPr>
      <w:pStyle w:val="Nagwek"/>
    </w:pPr>
    <w:r>
      <w:rPr>
        <w:noProof/>
        <w:lang w:eastAsia="pl-PL"/>
      </w:rPr>
      <w:drawing>
        <wp:inline distT="0" distB="0" distL="0" distR="0" wp14:anchorId="2A095B54" wp14:editId="44017025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46B" w:rsidRPr="000E4A2A" w:rsidRDefault="0013146B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13146B" w:rsidRDefault="00131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89"/>
    <w:rsid w:val="00005E56"/>
    <w:rsid w:val="00075E55"/>
    <w:rsid w:val="00121A5C"/>
    <w:rsid w:val="0013146B"/>
    <w:rsid w:val="001C090B"/>
    <w:rsid w:val="00273B7D"/>
    <w:rsid w:val="0028046F"/>
    <w:rsid w:val="002C7A90"/>
    <w:rsid w:val="00305E5F"/>
    <w:rsid w:val="00352687"/>
    <w:rsid w:val="00380AA2"/>
    <w:rsid w:val="003E37A1"/>
    <w:rsid w:val="00406FF6"/>
    <w:rsid w:val="00422149"/>
    <w:rsid w:val="00486208"/>
    <w:rsid w:val="004B5243"/>
    <w:rsid w:val="004E10E9"/>
    <w:rsid w:val="004F7BF9"/>
    <w:rsid w:val="005237FD"/>
    <w:rsid w:val="005247B9"/>
    <w:rsid w:val="00541C73"/>
    <w:rsid w:val="0057524F"/>
    <w:rsid w:val="00594A04"/>
    <w:rsid w:val="0068169A"/>
    <w:rsid w:val="006866EF"/>
    <w:rsid w:val="0070086B"/>
    <w:rsid w:val="00707667"/>
    <w:rsid w:val="007512E0"/>
    <w:rsid w:val="00795589"/>
    <w:rsid w:val="007A0B52"/>
    <w:rsid w:val="007A1515"/>
    <w:rsid w:val="007F5E59"/>
    <w:rsid w:val="007F6E31"/>
    <w:rsid w:val="008017AB"/>
    <w:rsid w:val="008610A8"/>
    <w:rsid w:val="008B4396"/>
    <w:rsid w:val="008F63EC"/>
    <w:rsid w:val="00967B56"/>
    <w:rsid w:val="00982F48"/>
    <w:rsid w:val="009C166B"/>
    <w:rsid w:val="009C57F6"/>
    <w:rsid w:val="00A001F6"/>
    <w:rsid w:val="00A63743"/>
    <w:rsid w:val="00AE4ED3"/>
    <w:rsid w:val="00B069D5"/>
    <w:rsid w:val="00B87890"/>
    <w:rsid w:val="00BB2898"/>
    <w:rsid w:val="00BB30C1"/>
    <w:rsid w:val="00BC6952"/>
    <w:rsid w:val="00C22E4A"/>
    <w:rsid w:val="00CB259F"/>
    <w:rsid w:val="00CD2277"/>
    <w:rsid w:val="00CD291C"/>
    <w:rsid w:val="00D21799"/>
    <w:rsid w:val="00D8431F"/>
    <w:rsid w:val="00E146E8"/>
    <w:rsid w:val="00E45537"/>
    <w:rsid w:val="00E458D4"/>
    <w:rsid w:val="00EA436E"/>
    <w:rsid w:val="00EC034A"/>
    <w:rsid w:val="00EE44B7"/>
    <w:rsid w:val="00F1156E"/>
    <w:rsid w:val="00F2779D"/>
    <w:rsid w:val="00F27EB1"/>
    <w:rsid w:val="00F902C7"/>
    <w:rsid w:val="00FC4C2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B634-4E7A-4223-A362-5A6A73D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kontakt-pm114</cp:lastModifiedBy>
  <cp:revision>2</cp:revision>
  <dcterms:created xsi:type="dcterms:W3CDTF">2020-12-22T10:10:00Z</dcterms:created>
  <dcterms:modified xsi:type="dcterms:W3CDTF">2020-12-22T10:10:00Z</dcterms:modified>
</cp:coreProperties>
</file>